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5385D" w14:textId="77777777" w:rsidR="00A14E3F" w:rsidRPr="00E416D3" w:rsidRDefault="00A14E3F" w:rsidP="00E416D3">
      <w:pPr>
        <w:pStyle w:val="Bezproreda"/>
        <w:rPr>
          <w:b/>
          <w:bCs/>
        </w:rPr>
      </w:pPr>
      <w:r w:rsidRPr="00E416D3">
        <w:rPr>
          <w:b/>
          <w:bCs/>
        </w:rPr>
        <w:t>VREDNOVANJE U NASTAVI GLAZBENE KULTURE</w:t>
      </w:r>
    </w:p>
    <w:p w14:paraId="24CBF2A9" w14:textId="77777777" w:rsidR="004A02C3" w:rsidRDefault="004A02C3" w:rsidP="00E416D3">
      <w:pPr>
        <w:pStyle w:val="Bezproreda"/>
      </w:pPr>
    </w:p>
    <w:p w14:paraId="47502705" w14:textId="41599593" w:rsidR="00A14E3F" w:rsidRDefault="00A14E3F" w:rsidP="00E416D3">
      <w:pPr>
        <w:pStyle w:val="Bezproreda"/>
      </w:pPr>
      <w:r>
        <w:t>1. VREDNOVANJE ZA UČENJE (UČITELJ)</w:t>
      </w:r>
    </w:p>
    <w:p w14:paraId="68F5BF7C" w14:textId="27850A91" w:rsidR="00A14E3F" w:rsidRDefault="00A14E3F" w:rsidP="00E416D3">
      <w:pPr>
        <w:pStyle w:val="Bezproreda"/>
      </w:pPr>
      <w:r>
        <w:t xml:space="preserve">- prisutno u svim domenama, a time i elementima </w:t>
      </w:r>
      <w:r w:rsidR="00CC5D05">
        <w:t>vrednov</w:t>
      </w:r>
      <w:r>
        <w:t>anja</w:t>
      </w:r>
    </w:p>
    <w:p w14:paraId="36BFDBA1" w14:textId="77777777" w:rsidR="00A14E3F" w:rsidRDefault="00A14E3F" w:rsidP="00E416D3">
      <w:pPr>
        <w:pStyle w:val="Bezproreda"/>
      </w:pPr>
      <w:r>
        <w:t>- izvodimo pomoću različitih zadataka koje zadajemo učenicima tijekom sata (pismeno i usmeno)</w:t>
      </w:r>
    </w:p>
    <w:p w14:paraId="79597252" w14:textId="77777777" w:rsidR="00A14E3F" w:rsidRDefault="00A14E3F" w:rsidP="00E416D3">
      <w:pPr>
        <w:pStyle w:val="Bezproreda"/>
      </w:pPr>
      <w:r>
        <w:t>- praćenje, promatranje i bilježenje učeničkih aktivnosti</w:t>
      </w:r>
    </w:p>
    <w:p w14:paraId="7783B4E3" w14:textId="77777777" w:rsidR="00A14E3F" w:rsidRDefault="00A14E3F" w:rsidP="00E416D3">
      <w:pPr>
        <w:pStyle w:val="Bezproreda"/>
      </w:pPr>
      <w:r>
        <w:t>- služi kao povratna informacija učeniku o njegovom stupnju usvojenosti znanja, vještina i stavova</w:t>
      </w:r>
    </w:p>
    <w:p w14:paraId="12BF6779" w14:textId="77777777" w:rsidR="00A14E3F" w:rsidRDefault="00A14E3F" w:rsidP="00E416D3">
      <w:pPr>
        <w:pStyle w:val="Bezproreda"/>
      </w:pPr>
      <w:r>
        <w:t>- motivacija učeniku!</w:t>
      </w:r>
    </w:p>
    <w:p w14:paraId="20B60C4C" w14:textId="77777777" w:rsidR="004A02C3" w:rsidRDefault="004A02C3" w:rsidP="00E416D3">
      <w:pPr>
        <w:pStyle w:val="Bezproreda"/>
      </w:pPr>
    </w:p>
    <w:p w14:paraId="53F13BF0" w14:textId="3F28F118" w:rsidR="00A14E3F" w:rsidRDefault="00A14E3F" w:rsidP="00E416D3">
      <w:pPr>
        <w:pStyle w:val="Bezproreda"/>
      </w:pPr>
      <w:r>
        <w:t>2</w:t>
      </w:r>
      <w:r>
        <w:t>. VREDNOVANJE KAO UČENJE (UČENICI)</w:t>
      </w:r>
    </w:p>
    <w:p w14:paraId="68953BC1" w14:textId="0E1C81EF" w:rsidR="00A14E3F" w:rsidRDefault="00A14E3F" w:rsidP="00E416D3">
      <w:pPr>
        <w:pStyle w:val="Bezproreda"/>
      </w:pPr>
      <w:r>
        <w:t xml:space="preserve">- prisutno u svim domenama, a time i elementima </w:t>
      </w:r>
      <w:r w:rsidR="00CC5D05">
        <w:t>vrednov</w:t>
      </w:r>
      <w:r>
        <w:t>anja</w:t>
      </w:r>
    </w:p>
    <w:p w14:paraId="40224596" w14:textId="77777777" w:rsidR="00A14E3F" w:rsidRDefault="00A14E3F" w:rsidP="00E416D3">
      <w:pPr>
        <w:pStyle w:val="Bezproreda"/>
      </w:pPr>
      <w:r>
        <w:t>- pismeno i usmeno</w:t>
      </w:r>
    </w:p>
    <w:p w14:paraId="7DD46999" w14:textId="77777777" w:rsidR="00A14E3F" w:rsidRDefault="00A14E3F" w:rsidP="00E416D3">
      <w:pPr>
        <w:pStyle w:val="Bezproreda"/>
      </w:pPr>
      <w:r>
        <w:t xml:space="preserve">- </w:t>
      </w:r>
      <w:proofErr w:type="spellStart"/>
      <w:r>
        <w:t>samoanaliza</w:t>
      </w:r>
      <w:proofErr w:type="spellEnd"/>
      <w:r>
        <w:t xml:space="preserve"> i </w:t>
      </w:r>
      <w:proofErr w:type="spellStart"/>
      <w:r>
        <w:t>samovrednovanje</w:t>
      </w:r>
      <w:proofErr w:type="spellEnd"/>
      <w:r>
        <w:t xml:space="preserve"> (razvoja vlastitih generičkih i glazbenih kompetencija), samoprocjena (vlastitog uspjeha)</w:t>
      </w:r>
    </w:p>
    <w:p w14:paraId="58E4182E" w14:textId="77777777" w:rsidR="00A14E3F" w:rsidRDefault="00A14E3F" w:rsidP="00E416D3">
      <w:pPr>
        <w:pStyle w:val="Bezproreda"/>
      </w:pPr>
      <w:r>
        <w:t>- procjena uspješnosti izražavanja/izvođenja/stvaranja kod drugih učenika (vršnjačko vrednovanje)</w:t>
      </w:r>
    </w:p>
    <w:p w14:paraId="41807174" w14:textId="77777777" w:rsidR="00A14E3F" w:rsidRDefault="00A14E3F" w:rsidP="00E416D3">
      <w:pPr>
        <w:pStyle w:val="Bezproreda"/>
      </w:pPr>
      <w:r>
        <w:t>- vrednovanje izražavanja/izvođenja/stvaranja kao skupne glazbene aktivnosti</w:t>
      </w:r>
    </w:p>
    <w:p w14:paraId="778D59B0" w14:textId="7A30E8A2" w:rsidR="00A14E3F" w:rsidRDefault="00A14E3F" w:rsidP="00E416D3">
      <w:pPr>
        <w:pStyle w:val="Bezproreda"/>
      </w:pPr>
      <w:r>
        <w:t>- kritičko vrednovanje glazbenog djela (7.</w:t>
      </w:r>
      <w:r w:rsidR="004A02C3">
        <w:t xml:space="preserve"> i</w:t>
      </w:r>
      <w:r>
        <w:t xml:space="preserve"> 8. r.)</w:t>
      </w:r>
    </w:p>
    <w:p w14:paraId="04B69A05" w14:textId="77777777" w:rsidR="00A14E3F" w:rsidRDefault="00A14E3F" w:rsidP="00E416D3">
      <w:pPr>
        <w:pStyle w:val="Bezproreda"/>
      </w:pPr>
      <w:r>
        <w:t>- vrednovanje izvedbe glazbenog djela doživljenog u autentičnom, prilagođenom ili virtualnom okružju</w:t>
      </w:r>
    </w:p>
    <w:p w14:paraId="13DA1891" w14:textId="77777777" w:rsidR="004A02C3" w:rsidRDefault="004A02C3" w:rsidP="00E416D3">
      <w:pPr>
        <w:pStyle w:val="Bezproreda"/>
      </w:pPr>
    </w:p>
    <w:p w14:paraId="6C3F66A3" w14:textId="03028CA4" w:rsidR="00A14E3F" w:rsidRDefault="00A14E3F" w:rsidP="00E416D3">
      <w:pPr>
        <w:pStyle w:val="Bezproreda"/>
      </w:pPr>
      <w:r>
        <w:t>3</w:t>
      </w:r>
      <w:r>
        <w:t>. VREDNOVANJE NAUČENOG (UČITELJ)</w:t>
      </w:r>
    </w:p>
    <w:p w14:paraId="57517D97" w14:textId="71366935" w:rsidR="00A14E3F" w:rsidRDefault="00A14E3F" w:rsidP="00E416D3">
      <w:pPr>
        <w:pStyle w:val="Bezproreda"/>
      </w:pPr>
      <w:r>
        <w:t xml:space="preserve">- opisno praćenje učeničkih aktivnosti i brojčano ocjenjivanje u svim elementima </w:t>
      </w:r>
      <w:r w:rsidR="00CC5D05">
        <w:t>vrednovanja</w:t>
      </w:r>
    </w:p>
    <w:p w14:paraId="6C4BE5CA" w14:textId="77777777" w:rsidR="00A14E3F" w:rsidRDefault="00A14E3F" w:rsidP="00E416D3">
      <w:pPr>
        <w:pStyle w:val="Bezproreda"/>
      </w:pPr>
      <w:r>
        <w:t>- svrha je procjena usvojenosti odgojno-obrazovnih ishoda</w:t>
      </w:r>
    </w:p>
    <w:p w14:paraId="36BB71B7" w14:textId="77777777" w:rsidR="00A14E3F" w:rsidRDefault="00A14E3F" w:rsidP="00E416D3">
      <w:pPr>
        <w:pStyle w:val="Bezproreda"/>
      </w:pPr>
      <w:r>
        <w:t>- provodi se periodično (nakon određene cjeline/teme, na kraju polugodišta)</w:t>
      </w:r>
    </w:p>
    <w:p w14:paraId="500652B8" w14:textId="77777777" w:rsidR="00A14E3F" w:rsidRDefault="00A14E3F" w:rsidP="00E416D3">
      <w:pPr>
        <w:pStyle w:val="Bezproreda"/>
      </w:pPr>
      <w:r>
        <w:t>- različiti usmeni i pismeni oblici provjere</w:t>
      </w:r>
    </w:p>
    <w:p w14:paraId="1DA0437F" w14:textId="77777777" w:rsidR="00A14E3F" w:rsidRDefault="00A14E3F" w:rsidP="00E416D3">
      <w:pPr>
        <w:pStyle w:val="Bezproreda"/>
      </w:pPr>
      <w:r>
        <w:t>- samostalni i skupni radovi učenika (projekti, prezentacije, usmena izlaganja, itd.)</w:t>
      </w:r>
    </w:p>
    <w:p w14:paraId="16EB972E" w14:textId="77777777" w:rsidR="004A02C3" w:rsidRDefault="004A02C3" w:rsidP="00E416D3">
      <w:pPr>
        <w:pStyle w:val="Bezproreda"/>
      </w:pPr>
    </w:p>
    <w:p w14:paraId="70C0C3E6" w14:textId="77777777" w:rsidR="004A02C3" w:rsidRDefault="004A02C3" w:rsidP="00E416D3">
      <w:pPr>
        <w:pStyle w:val="Bezproreda"/>
      </w:pPr>
    </w:p>
    <w:p w14:paraId="5A6B0558" w14:textId="77777777" w:rsidR="004A02C3" w:rsidRDefault="004A02C3" w:rsidP="00E416D3">
      <w:pPr>
        <w:pStyle w:val="Bezproreda"/>
      </w:pPr>
    </w:p>
    <w:p w14:paraId="0F07CDD8" w14:textId="77777777" w:rsidR="004A02C3" w:rsidRDefault="004A02C3" w:rsidP="00E416D3">
      <w:pPr>
        <w:pStyle w:val="Bezproreda"/>
      </w:pPr>
    </w:p>
    <w:p w14:paraId="1E2364F8" w14:textId="5FF80ED0" w:rsidR="00A14E3F" w:rsidRPr="00E416D3" w:rsidRDefault="00A14E3F" w:rsidP="00E416D3">
      <w:pPr>
        <w:pStyle w:val="Bezproreda"/>
        <w:rPr>
          <w:b/>
          <w:bCs/>
        </w:rPr>
      </w:pPr>
      <w:r w:rsidRPr="00E416D3">
        <w:rPr>
          <w:b/>
          <w:bCs/>
        </w:rPr>
        <w:t>ELEMENTI</w:t>
      </w:r>
      <w:r w:rsidRPr="00E416D3">
        <w:rPr>
          <w:b/>
          <w:bCs/>
        </w:rPr>
        <w:t xml:space="preserve"> </w:t>
      </w:r>
      <w:r w:rsidRPr="00E416D3">
        <w:rPr>
          <w:b/>
          <w:bCs/>
        </w:rPr>
        <w:t>VREDNOVANJA</w:t>
      </w:r>
    </w:p>
    <w:p w14:paraId="4EE53C22" w14:textId="77777777" w:rsidR="00A14E3F" w:rsidRDefault="00A14E3F" w:rsidP="00E416D3">
      <w:pPr>
        <w:pStyle w:val="Bezproreda"/>
      </w:pPr>
      <w:r>
        <w:t>a) Slušanje i poznavanje glazbe</w:t>
      </w:r>
    </w:p>
    <w:p w14:paraId="4B40CD7A" w14:textId="77777777" w:rsidR="00A14E3F" w:rsidRDefault="00A14E3F" w:rsidP="00E416D3">
      <w:pPr>
        <w:pStyle w:val="Bezproreda"/>
      </w:pPr>
      <w:r>
        <w:t>b) Izražavanje glazbom i uz glazbu</w:t>
      </w:r>
    </w:p>
    <w:p w14:paraId="511CD6A2" w14:textId="5A62EE93" w:rsidR="00A14E3F" w:rsidRDefault="00A14E3F" w:rsidP="00E416D3">
      <w:pPr>
        <w:pStyle w:val="Bezproreda"/>
      </w:pPr>
    </w:p>
    <w:p w14:paraId="720FEA05" w14:textId="49591FBC" w:rsidR="00A14E3F" w:rsidRPr="00E416D3" w:rsidRDefault="00A14E3F" w:rsidP="00E416D3">
      <w:pPr>
        <w:pStyle w:val="Bezproreda"/>
        <w:rPr>
          <w:b/>
          <w:bCs/>
        </w:rPr>
      </w:pPr>
      <w:r w:rsidRPr="00E416D3">
        <w:rPr>
          <w:b/>
          <w:bCs/>
        </w:rPr>
        <w:t>SLUŠANJE I POZNAVANJE GLAZBE:</w:t>
      </w:r>
    </w:p>
    <w:p w14:paraId="5ADBED72" w14:textId="432E25DD" w:rsidR="00A14E3F" w:rsidRDefault="00A14E3F" w:rsidP="00E416D3">
      <w:pPr>
        <w:pStyle w:val="Bezproreda"/>
      </w:pPr>
      <w:r>
        <w:t>Način praćenja i vrednovanja:</w:t>
      </w:r>
    </w:p>
    <w:p w14:paraId="42311451" w14:textId="77777777" w:rsidR="00A14E3F" w:rsidRDefault="00A14E3F" w:rsidP="00E416D3">
      <w:pPr>
        <w:pStyle w:val="Bezproreda"/>
      </w:pPr>
      <w:r>
        <w:t>- vrednuje se rezultat aktivnog slušanja glazbe</w:t>
      </w:r>
    </w:p>
    <w:p w14:paraId="6FE54276" w14:textId="77777777" w:rsidR="00A14E3F" w:rsidRDefault="00A14E3F" w:rsidP="00E416D3">
      <w:pPr>
        <w:pStyle w:val="Bezproreda"/>
      </w:pPr>
      <w:r>
        <w:t>- prepoznavanje glazbenih sastavnica</w:t>
      </w:r>
    </w:p>
    <w:p w14:paraId="49339D4E" w14:textId="5C6F6779" w:rsidR="00A14E3F" w:rsidRDefault="00A14E3F" w:rsidP="00E416D3">
      <w:pPr>
        <w:pStyle w:val="Bezproreda"/>
      </w:pPr>
      <w:r>
        <w:t xml:space="preserve">- slušno prepoznavanje </w:t>
      </w:r>
      <w:r w:rsidR="00985956">
        <w:t>izvođača</w:t>
      </w:r>
    </w:p>
    <w:p w14:paraId="38E18525" w14:textId="3EB16355" w:rsidR="00CC5D05" w:rsidRDefault="00CC5D05" w:rsidP="00E416D3">
      <w:pPr>
        <w:pStyle w:val="Bezproreda"/>
      </w:pPr>
      <w:r>
        <w:t>-prepoznavanje skladbi i skladatelja</w:t>
      </w:r>
    </w:p>
    <w:p w14:paraId="5C269DAA" w14:textId="77777777" w:rsidR="00A14E3F" w:rsidRDefault="00A14E3F" w:rsidP="00E416D3">
      <w:pPr>
        <w:pStyle w:val="Bezproreda"/>
      </w:pPr>
    </w:p>
    <w:p w14:paraId="507B64EA" w14:textId="084D296D" w:rsidR="00A14E3F" w:rsidRDefault="00A14E3F" w:rsidP="00E416D3">
      <w:pPr>
        <w:pStyle w:val="Bezproreda"/>
      </w:pPr>
      <w:r>
        <w:tab/>
        <w:t>Prati se:</w:t>
      </w:r>
    </w:p>
    <w:p w14:paraId="28DB3CE7" w14:textId="77777777" w:rsidR="00A14E3F" w:rsidRDefault="00A14E3F" w:rsidP="00E416D3">
      <w:pPr>
        <w:pStyle w:val="Bezproreda"/>
      </w:pPr>
      <w:r>
        <w:t>- opažanje, razlikovanje i analiza glazbeno-izražajnih sastavnica: tempo - puls - metar - ritam; visina tona, melodija; dinamika; izvođački sastav; glazbeni oblici i vrste; ugođaj i karakter</w:t>
      </w:r>
    </w:p>
    <w:p w14:paraId="7DBC1FDD" w14:textId="77777777" w:rsidR="00A14E3F" w:rsidRDefault="00A14E3F" w:rsidP="00E416D3">
      <w:pPr>
        <w:pStyle w:val="Bezproreda"/>
      </w:pPr>
      <w:r>
        <w:t>- slušno identificiranje obilježja: različitih vrsta glazbe, različitih glazbeno-stilskih razdoblja, pravaca i žanrova</w:t>
      </w:r>
    </w:p>
    <w:p w14:paraId="351F5919" w14:textId="77777777" w:rsidR="00A14E3F" w:rsidRDefault="00A14E3F" w:rsidP="00E416D3">
      <w:pPr>
        <w:pStyle w:val="Bezproreda"/>
      </w:pPr>
    </w:p>
    <w:p w14:paraId="0EA9D8A5" w14:textId="77777777" w:rsidR="00A14E3F" w:rsidRDefault="00A14E3F" w:rsidP="00E416D3">
      <w:pPr>
        <w:pStyle w:val="Bezproreda"/>
      </w:pPr>
    </w:p>
    <w:p w14:paraId="24E8ED23" w14:textId="77777777" w:rsidR="00A14E3F" w:rsidRDefault="00A14E3F" w:rsidP="00E416D3">
      <w:pPr>
        <w:pStyle w:val="Bezproreda"/>
      </w:pPr>
      <w:r>
        <w:t>ODLIČAN (5)</w:t>
      </w:r>
    </w:p>
    <w:p w14:paraId="16DE1E3A" w14:textId="67C34EF8" w:rsidR="00A14E3F" w:rsidRDefault="00A14E3F" w:rsidP="00E416D3">
      <w:pPr>
        <w:pStyle w:val="Bezproreda"/>
      </w:pPr>
      <w:r>
        <w:t xml:space="preserve">- samostalno prepoznaje glazbenu literaturu, sastavnice, </w:t>
      </w:r>
      <w:r w:rsidR="004A02C3">
        <w:t xml:space="preserve">izvođače </w:t>
      </w:r>
      <w:r>
        <w:t>- lako se izražava i koristi glazbene pojmove</w:t>
      </w:r>
    </w:p>
    <w:p w14:paraId="25FB809D" w14:textId="77777777" w:rsidR="00E416D3" w:rsidRDefault="00E416D3" w:rsidP="00E416D3">
      <w:pPr>
        <w:pStyle w:val="Bezproreda"/>
      </w:pPr>
    </w:p>
    <w:p w14:paraId="70DA9393" w14:textId="7F3B6E18" w:rsidR="00A14E3F" w:rsidRDefault="00A14E3F" w:rsidP="00E416D3">
      <w:pPr>
        <w:pStyle w:val="Bezproreda"/>
      </w:pPr>
      <w:r>
        <w:lastRenderedPageBreak/>
        <w:t>VRLO DOBAR (4)</w:t>
      </w:r>
    </w:p>
    <w:p w14:paraId="0C5C4F10" w14:textId="0F182FA3" w:rsidR="00A14E3F" w:rsidRDefault="00A14E3F" w:rsidP="00E416D3">
      <w:pPr>
        <w:pStyle w:val="Bezproreda"/>
      </w:pPr>
      <w:r>
        <w:t xml:space="preserve">- uglavnom prepoznaje glazbenu literaturu, usvojio većinu nastavnih sadržaja, glazbenih sastavnica, </w:t>
      </w:r>
      <w:r w:rsidR="004A02C3">
        <w:t>izvođače</w:t>
      </w:r>
      <w:r>
        <w:t xml:space="preserve"> - uglavnom se lako se izražava i koristi glazbene pojmove</w:t>
      </w:r>
    </w:p>
    <w:p w14:paraId="4C51D893" w14:textId="77777777" w:rsidR="00A14E3F" w:rsidRDefault="00A14E3F" w:rsidP="00E416D3">
      <w:pPr>
        <w:pStyle w:val="Bezproreda"/>
      </w:pPr>
    </w:p>
    <w:p w14:paraId="7AEE6F58" w14:textId="77777777" w:rsidR="00A14E3F" w:rsidRDefault="00A14E3F" w:rsidP="00E416D3">
      <w:pPr>
        <w:pStyle w:val="Bezproreda"/>
      </w:pPr>
      <w:r>
        <w:t>DOBAR (3)</w:t>
      </w:r>
    </w:p>
    <w:p w14:paraId="28326B0C" w14:textId="37D795B7" w:rsidR="00A14E3F" w:rsidRDefault="00A14E3F" w:rsidP="00E416D3">
      <w:pPr>
        <w:pStyle w:val="Bezproreda"/>
      </w:pPr>
      <w:r>
        <w:t xml:space="preserve">- djelomično prepoznaje glazbenu literaturu, sastavnice, </w:t>
      </w:r>
      <w:r w:rsidR="00985956">
        <w:t>izvođače</w:t>
      </w:r>
    </w:p>
    <w:p w14:paraId="31416A60" w14:textId="77777777" w:rsidR="00A14E3F" w:rsidRDefault="00A14E3F" w:rsidP="00E416D3">
      <w:pPr>
        <w:pStyle w:val="Bezproreda"/>
      </w:pPr>
    </w:p>
    <w:p w14:paraId="359AB580" w14:textId="77777777" w:rsidR="00A14E3F" w:rsidRDefault="00A14E3F" w:rsidP="00E416D3">
      <w:pPr>
        <w:pStyle w:val="Bezproreda"/>
      </w:pPr>
      <w:r>
        <w:t>DOBAR (2)</w:t>
      </w:r>
    </w:p>
    <w:p w14:paraId="0B31B410" w14:textId="694F8A42" w:rsidR="00A14E3F" w:rsidRDefault="00A14E3F" w:rsidP="00E416D3">
      <w:pPr>
        <w:pStyle w:val="Bezproreda"/>
      </w:pPr>
      <w:r>
        <w:t xml:space="preserve">- uz pomoć učitelja prepoznaje glazbenu literaturu, sastavnice, </w:t>
      </w:r>
      <w:r w:rsidR="00985956">
        <w:t>izvođače</w:t>
      </w:r>
      <w:r>
        <w:t xml:space="preserve"> - usvojio minimum glazbenih pojmova</w:t>
      </w:r>
    </w:p>
    <w:p w14:paraId="0CD58502" w14:textId="77777777" w:rsidR="00A14E3F" w:rsidRDefault="00A14E3F" w:rsidP="00E416D3">
      <w:pPr>
        <w:pStyle w:val="Bezproreda"/>
      </w:pPr>
    </w:p>
    <w:p w14:paraId="765C643B" w14:textId="77777777" w:rsidR="00A14E3F" w:rsidRDefault="00A14E3F" w:rsidP="00E416D3">
      <w:pPr>
        <w:pStyle w:val="Bezproreda"/>
      </w:pPr>
      <w:r>
        <w:t>NEDOVOLJAN (1)</w:t>
      </w:r>
    </w:p>
    <w:p w14:paraId="517E28B7" w14:textId="49C10857" w:rsidR="00A14E3F" w:rsidRDefault="00A14E3F" w:rsidP="00E416D3">
      <w:pPr>
        <w:pStyle w:val="Bezproreda"/>
      </w:pPr>
      <w:r>
        <w:t>- nije usvojio niti minimum glazbenih pojmova</w:t>
      </w:r>
      <w:r w:rsidR="00CC5D05">
        <w:t xml:space="preserve">, </w:t>
      </w:r>
      <w:r>
        <w:t xml:space="preserve">niti znanja iz osnova glazbene umjetnosti - niti uz pomoć učitelja ne prepoznaje glazbenu literaturu, glazbene sastavnice te </w:t>
      </w:r>
      <w:r w:rsidR="00985956">
        <w:t>izvođače</w:t>
      </w:r>
    </w:p>
    <w:p w14:paraId="6FECC2EE" w14:textId="77777777" w:rsidR="00A14E3F" w:rsidRDefault="00A14E3F" w:rsidP="00E416D3">
      <w:pPr>
        <w:pStyle w:val="Bezproreda"/>
      </w:pPr>
    </w:p>
    <w:p w14:paraId="5866FF0E" w14:textId="77777777" w:rsidR="00E416D3" w:rsidRDefault="00E416D3" w:rsidP="00E416D3">
      <w:pPr>
        <w:pStyle w:val="Bezproreda"/>
      </w:pPr>
    </w:p>
    <w:p w14:paraId="67044FE4" w14:textId="77777777" w:rsidR="00E416D3" w:rsidRDefault="00E416D3" w:rsidP="00E416D3">
      <w:pPr>
        <w:pStyle w:val="Bezproreda"/>
      </w:pPr>
    </w:p>
    <w:p w14:paraId="68FF051E" w14:textId="5D6E2EBF" w:rsidR="00A14E3F" w:rsidRPr="00E416D3" w:rsidRDefault="00A14E3F" w:rsidP="00E416D3">
      <w:pPr>
        <w:pStyle w:val="Bezproreda"/>
        <w:rPr>
          <w:b/>
          <w:bCs/>
        </w:rPr>
      </w:pPr>
      <w:r w:rsidRPr="00E416D3">
        <w:rPr>
          <w:b/>
          <w:bCs/>
        </w:rPr>
        <w:t>IZRAŽAVANJE GLAZBOM I UZ GLAZBU:</w:t>
      </w:r>
    </w:p>
    <w:p w14:paraId="7749741F" w14:textId="0D69CAD9" w:rsidR="00A14E3F" w:rsidRDefault="00A14E3F" w:rsidP="00E416D3">
      <w:pPr>
        <w:pStyle w:val="Bezproreda"/>
      </w:pPr>
      <w:r>
        <w:t>Način praćenja i vrednovanja:</w:t>
      </w:r>
    </w:p>
    <w:p w14:paraId="57F8B156" w14:textId="77777777" w:rsidR="00A14E3F" w:rsidRDefault="00A14E3F" w:rsidP="00E416D3">
      <w:pPr>
        <w:pStyle w:val="Bezproreda"/>
      </w:pPr>
      <w:r>
        <w:t>- vrednuje se isključivo aktivnost učenika i njegov stav prema zadatku i aktivnost koja se odvija u skladu s njegovim sposobnostima, bilo da je riječ o individualnom radu, radu u skupini ili frontalnom radu</w:t>
      </w:r>
    </w:p>
    <w:p w14:paraId="7AB8159E" w14:textId="77777777" w:rsidR="00A14E3F" w:rsidRDefault="00A14E3F" w:rsidP="00E416D3">
      <w:pPr>
        <w:pStyle w:val="Bezproreda"/>
      </w:pPr>
    </w:p>
    <w:p w14:paraId="03224563" w14:textId="2E97A71F" w:rsidR="00A14E3F" w:rsidRDefault="00A14E3F" w:rsidP="00E416D3">
      <w:pPr>
        <w:pStyle w:val="Bezproreda"/>
      </w:pPr>
      <w:r>
        <w:t>Prati se:</w:t>
      </w:r>
    </w:p>
    <w:p w14:paraId="54CCAB86" w14:textId="77777777" w:rsidR="00A14E3F" w:rsidRDefault="00A14E3F" w:rsidP="00E416D3">
      <w:pPr>
        <w:pStyle w:val="Bezproreda"/>
      </w:pPr>
      <w:r>
        <w:t>- izražavanje, izvođenje i stvaranje: uključenost učenika u realizaciju skupnih glazbenih aktivnosti</w:t>
      </w:r>
    </w:p>
    <w:p w14:paraId="4ADD153D" w14:textId="77777777" w:rsidR="00A14E3F" w:rsidRDefault="00A14E3F" w:rsidP="00E416D3">
      <w:pPr>
        <w:pStyle w:val="Bezproreda"/>
      </w:pPr>
      <w:r>
        <w:t>- poticajno vrednovanje svakog napretka u razvoju vještina</w:t>
      </w:r>
    </w:p>
    <w:p w14:paraId="1E84A2AC" w14:textId="77777777" w:rsidR="00A14E3F" w:rsidRDefault="00A14E3F" w:rsidP="00E416D3">
      <w:pPr>
        <w:pStyle w:val="Bezproreda"/>
      </w:pPr>
      <w:r>
        <w:t>- izražena motiviranost za pojedine aktivnosti</w:t>
      </w:r>
    </w:p>
    <w:p w14:paraId="61616E55" w14:textId="77777777" w:rsidR="00A14E3F" w:rsidRDefault="00A14E3F" w:rsidP="00E416D3">
      <w:pPr>
        <w:pStyle w:val="Bezproreda"/>
      </w:pPr>
    </w:p>
    <w:p w14:paraId="71D2A883" w14:textId="77777777" w:rsidR="00A14E3F" w:rsidRDefault="00A14E3F" w:rsidP="00E416D3">
      <w:pPr>
        <w:pStyle w:val="Bezproreda"/>
      </w:pPr>
      <w:r>
        <w:t>ODLIČAN (5)</w:t>
      </w:r>
    </w:p>
    <w:p w14:paraId="3997B089" w14:textId="4CA4D016" w:rsidR="00A14E3F" w:rsidRDefault="00A14E3F" w:rsidP="00E416D3">
      <w:pPr>
        <w:pStyle w:val="Bezproreda"/>
      </w:pPr>
      <w:r>
        <w:t>- samostalno izvodi pjesme, prepoznaje pjesme</w:t>
      </w:r>
      <w:r w:rsidR="00985956">
        <w:t xml:space="preserve">, </w:t>
      </w:r>
      <w:r>
        <w:t>aktivno svira</w:t>
      </w:r>
      <w:r w:rsidR="00985956">
        <w:t>, izražava se pokretom i plesom</w:t>
      </w:r>
    </w:p>
    <w:p w14:paraId="0B5C56DB" w14:textId="77777777" w:rsidR="00A14E3F" w:rsidRDefault="00A14E3F" w:rsidP="00E416D3">
      <w:pPr>
        <w:pStyle w:val="Bezproreda"/>
      </w:pPr>
    </w:p>
    <w:p w14:paraId="707CD64A" w14:textId="77777777" w:rsidR="00A14E3F" w:rsidRDefault="00A14E3F" w:rsidP="00E416D3">
      <w:pPr>
        <w:pStyle w:val="Bezproreda"/>
      </w:pPr>
      <w:r>
        <w:t>VRLO DOBAR (4)</w:t>
      </w:r>
    </w:p>
    <w:p w14:paraId="0035C0B5" w14:textId="444ED7B8" w:rsidR="00A14E3F" w:rsidRDefault="00A14E3F" w:rsidP="00E416D3">
      <w:pPr>
        <w:pStyle w:val="Bezproreda"/>
      </w:pPr>
      <w:r>
        <w:t>- uglavnom izvodi pjesme, prepoznaje pjesme</w:t>
      </w:r>
      <w:r w:rsidR="00985956">
        <w:t xml:space="preserve">, uglavnom </w:t>
      </w:r>
      <w:r w:rsidR="00985956">
        <w:t>svira, izražava se pokretom i plesom</w:t>
      </w:r>
    </w:p>
    <w:p w14:paraId="292EA1EB" w14:textId="77777777" w:rsidR="00A14E3F" w:rsidRDefault="00A14E3F" w:rsidP="00E416D3">
      <w:pPr>
        <w:pStyle w:val="Bezproreda"/>
      </w:pPr>
    </w:p>
    <w:p w14:paraId="7D0676C1" w14:textId="77777777" w:rsidR="00A14E3F" w:rsidRDefault="00A14E3F" w:rsidP="00E416D3">
      <w:pPr>
        <w:pStyle w:val="Bezproreda"/>
      </w:pPr>
      <w:r>
        <w:t>DOBAR (3)</w:t>
      </w:r>
    </w:p>
    <w:p w14:paraId="7C06D627" w14:textId="26DF9DFB" w:rsidR="00A14E3F" w:rsidRDefault="00A14E3F" w:rsidP="00E416D3">
      <w:pPr>
        <w:pStyle w:val="Bezproreda"/>
      </w:pPr>
      <w:r>
        <w:t>- djelomično izvodi pjesme, prepoznaje pjesme</w:t>
      </w:r>
      <w:r w:rsidR="00985956">
        <w:t xml:space="preserve">, djelomično </w:t>
      </w:r>
      <w:r w:rsidR="00985956">
        <w:t xml:space="preserve">svira, </w:t>
      </w:r>
      <w:r w:rsidR="00985956">
        <w:t xml:space="preserve">djelomično se </w:t>
      </w:r>
      <w:r w:rsidR="00985956">
        <w:t>izražava pokretom i plesom</w:t>
      </w:r>
    </w:p>
    <w:p w14:paraId="2D5282BE" w14:textId="77777777" w:rsidR="00A14E3F" w:rsidRDefault="00A14E3F" w:rsidP="00E416D3">
      <w:pPr>
        <w:pStyle w:val="Bezproreda"/>
      </w:pPr>
    </w:p>
    <w:p w14:paraId="516E6E24" w14:textId="77777777" w:rsidR="00A14E3F" w:rsidRDefault="00A14E3F" w:rsidP="00E416D3">
      <w:pPr>
        <w:pStyle w:val="Bezproreda"/>
      </w:pPr>
      <w:r>
        <w:t>DOBAR (2)</w:t>
      </w:r>
    </w:p>
    <w:p w14:paraId="148440FC" w14:textId="2EE07B0F" w:rsidR="00A14E3F" w:rsidRDefault="00A14E3F" w:rsidP="00E416D3">
      <w:pPr>
        <w:pStyle w:val="Bezproreda"/>
      </w:pPr>
      <w:r>
        <w:t>- uz pomoć učitelja izvodi i prepoznaje pjesme</w:t>
      </w:r>
      <w:r w:rsidR="00985956">
        <w:t>, svira i slabo se izražava pokretom i plesom</w:t>
      </w:r>
    </w:p>
    <w:p w14:paraId="30BDB839" w14:textId="77777777" w:rsidR="00A14E3F" w:rsidRDefault="00A14E3F" w:rsidP="00E416D3">
      <w:pPr>
        <w:pStyle w:val="Bezproreda"/>
      </w:pPr>
    </w:p>
    <w:p w14:paraId="795130C7" w14:textId="77777777" w:rsidR="00A14E3F" w:rsidRDefault="00A14E3F" w:rsidP="00E416D3">
      <w:pPr>
        <w:pStyle w:val="Bezproreda"/>
      </w:pPr>
      <w:r>
        <w:t>NEDOVOLJAN (1)</w:t>
      </w:r>
    </w:p>
    <w:p w14:paraId="3AC94CD6" w14:textId="35F32C67" w:rsidR="00A14E3F" w:rsidRDefault="00A14E3F" w:rsidP="00E416D3">
      <w:pPr>
        <w:pStyle w:val="Bezproreda"/>
      </w:pPr>
      <w:r>
        <w:t>- niti uz pomoć učitelja ne može izvesti i prepoznati pjesme</w:t>
      </w:r>
      <w:r w:rsidR="00985956">
        <w:t>, svirati i izražavati se pokretom i plesom</w:t>
      </w:r>
    </w:p>
    <w:p w14:paraId="4CFB2915" w14:textId="5A63F746" w:rsidR="00CC5D05" w:rsidRDefault="00CC5D05" w:rsidP="00E416D3">
      <w:pPr>
        <w:pStyle w:val="Bezproreda"/>
      </w:pPr>
    </w:p>
    <w:p w14:paraId="5AB441E4" w14:textId="77777777" w:rsidR="00E416D3" w:rsidRDefault="00CC5D05" w:rsidP="00E416D3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A476CB" w14:textId="77777777" w:rsidR="00E416D3" w:rsidRDefault="00E416D3" w:rsidP="00E416D3">
      <w:pPr>
        <w:pStyle w:val="Bezproreda"/>
      </w:pPr>
    </w:p>
    <w:p w14:paraId="481220CE" w14:textId="5050AA5C" w:rsidR="00CC5D05" w:rsidRDefault="00CC5D05" w:rsidP="00E416D3">
      <w:pPr>
        <w:pStyle w:val="Bezproreda"/>
        <w:ind w:left="4956" w:firstLine="708"/>
      </w:pPr>
      <w:r>
        <w:t>Učiteljica glazbene kulture:</w:t>
      </w:r>
    </w:p>
    <w:p w14:paraId="2563F057" w14:textId="32EA4463" w:rsidR="00CC5D05" w:rsidRDefault="00CC5D05" w:rsidP="00E416D3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Melita </w:t>
      </w:r>
      <w:proofErr w:type="spellStart"/>
      <w:r>
        <w:t>Mataković-Rožić</w:t>
      </w:r>
      <w:proofErr w:type="spellEnd"/>
    </w:p>
    <w:p w14:paraId="3FF16534" w14:textId="77777777" w:rsidR="00A14E3F" w:rsidRDefault="00A14E3F" w:rsidP="00E416D3">
      <w:pPr>
        <w:pStyle w:val="Bezproreda"/>
      </w:pPr>
    </w:p>
    <w:sectPr w:rsidR="00A14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3F"/>
    <w:rsid w:val="004A02C3"/>
    <w:rsid w:val="00835F42"/>
    <w:rsid w:val="00985956"/>
    <w:rsid w:val="00A14E3F"/>
    <w:rsid w:val="00CC5D05"/>
    <w:rsid w:val="00E4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E817"/>
  <w15:chartTrackingRefBased/>
  <w15:docId w15:val="{2F7371EB-075B-4B1B-8C96-0D045979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416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1</cp:revision>
  <dcterms:created xsi:type="dcterms:W3CDTF">2024-09-02T08:16:00Z</dcterms:created>
  <dcterms:modified xsi:type="dcterms:W3CDTF">2024-09-02T08:58:00Z</dcterms:modified>
</cp:coreProperties>
</file>