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BE4" w:rsidRPr="00605BE4" w:rsidRDefault="00605BE4" w:rsidP="00605B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05BE4" w:rsidRPr="00605BE4" w:rsidRDefault="00605BE4" w:rsidP="00605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05B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Martina </w:t>
      </w:r>
      <w:proofErr w:type="spellStart"/>
      <w:r w:rsidRPr="00605B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Domladovac</w:t>
      </w:r>
      <w:proofErr w:type="spellEnd"/>
      <w:r w:rsidRPr="00605B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Prstac</w:t>
      </w:r>
    </w:p>
    <w:p w:rsidR="00605BE4" w:rsidRPr="00605BE4" w:rsidRDefault="00605BE4" w:rsidP="00605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05B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OŠ „Slava Raškaj“ Ozalj</w:t>
      </w:r>
    </w:p>
    <w:p w:rsidR="00605BE4" w:rsidRPr="00605BE4" w:rsidRDefault="00605BE4" w:rsidP="00605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proofErr w:type="spellStart"/>
      <w:r w:rsidRPr="00605B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Podgraj</w:t>
      </w:r>
      <w:proofErr w:type="spellEnd"/>
      <w:r w:rsidRPr="00605B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10a, 47280 Ozalj</w:t>
      </w:r>
    </w:p>
    <w:p w:rsidR="00605BE4" w:rsidRPr="00605BE4" w:rsidRDefault="00605BE4" w:rsidP="00605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05BE4" w:rsidRPr="00605BE4" w:rsidRDefault="00605BE4" w:rsidP="00605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05B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„</w:t>
      </w:r>
      <w:r w:rsidR="00FE60B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Školsko nepoštenje</w:t>
      </w:r>
      <w:r w:rsidRPr="00605B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“</w:t>
      </w:r>
    </w:p>
    <w:p w:rsidR="00605BE4" w:rsidRDefault="00605BE4" w:rsidP="007F52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2A3D" w:rsidRPr="00FE60B7" w:rsidRDefault="00E52A3D" w:rsidP="007F52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60B7">
        <w:rPr>
          <w:rFonts w:ascii="Times New Roman" w:eastAsia="Times New Roman" w:hAnsi="Times New Roman" w:cs="Times New Roman"/>
          <w:sz w:val="24"/>
          <w:szCs w:val="24"/>
          <w:lang w:eastAsia="hr-HR"/>
        </w:rPr>
        <w:t>Akcijsko istraživanje o nepoštenju u školskim klupama</w:t>
      </w:r>
      <w:r w:rsid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DE380D" w:rsidRPr="00D454DE" w:rsidRDefault="00DE380D" w:rsidP="00DE380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454D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Predmet istraživanja</w:t>
      </w:r>
    </w:p>
    <w:p w:rsidR="00DE380D" w:rsidRPr="00FE60B7" w:rsidRDefault="00DE380D" w:rsidP="00DE380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60B7">
        <w:rPr>
          <w:rFonts w:ascii="Times New Roman" w:eastAsia="Times New Roman" w:hAnsi="Times New Roman" w:cs="Times New Roman"/>
          <w:sz w:val="24"/>
          <w:szCs w:val="24"/>
          <w:lang w:eastAsia="hr-HR"/>
        </w:rPr>
        <w:t>Dulji niz godina u školi nije provedeno ispitivanje o stavovima, znanjima i ponašanjima učenika prema školskom nepošten</w:t>
      </w:r>
      <w:r w:rsidR="00680768">
        <w:rPr>
          <w:rFonts w:ascii="Times New Roman" w:eastAsia="Times New Roman" w:hAnsi="Times New Roman" w:cs="Times New Roman"/>
          <w:sz w:val="24"/>
          <w:szCs w:val="24"/>
          <w:lang w:eastAsia="hr-HR"/>
        </w:rPr>
        <w:t>ju. Ranijim ispitivanjem iz 2012</w:t>
      </w:r>
      <w:r w:rsidRPr="00FE60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rezultati su ukazivali na visoku raširenost korištenja nedopuštenih sredstava, neodgovoran stav učenika prema Etičkom kodeksu škole i popustljivost ustanove te nerazrađene posljedice za nepošteno ponašanje u školi.  Cilj je provesti akcijsko istraživanje radi boljeg razumijevanja stavova, znanja i ponašanja naših učenika u području školskog (ne)poštenja i povezanosti s ranijim ispitivanjem. </w:t>
      </w:r>
    </w:p>
    <w:p w:rsidR="00DE380D" w:rsidRPr="00D454DE" w:rsidRDefault="00DE380D" w:rsidP="00DE380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454D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Ciljevi i važnost istraživanja</w:t>
      </w:r>
    </w:p>
    <w:p w:rsidR="00DE380D" w:rsidRPr="00D454DE" w:rsidRDefault="00DE380D" w:rsidP="00DE380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Utvrditi vrstu, razinu i učestalost </w:t>
      </w:r>
      <w:r w:rsidR="00605BE4"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školskog nepoštenja </w:t>
      </w:r>
      <w:r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>učenika.</w:t>
      </w:r>
    </w:p>
    <w:p w:rsidR="00DE380D" w:rsidRPr="00D454DE" w:rsidRDefault="00DE380D" w:rsidP="00DE380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Utvrditi </w:t>
      </w:r>
      <w:r w:rsidR="00FE60B7"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specifične načine varanja na pisanim provjerama. </w:t>
      </w:r>
      <w:r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DE380D" w:rsidRPr="00D454DE" w:rsidRDefault="00DE380D" w:rsidP="00DE380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Utvrditi </w:t>
      </w:r>
      <w:r w:rsidR="00FE60B7"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stavove učenika prema vlastitom i tuđem nepoštenom ponašanju u školi. </w:t>
      </w:r>
    </w:p>
    <w:p w:rsidR="00DE380D" w:rsidRPr="00D454DE" w:rsidRDefault="00DE380D" w:rsidP="00DE380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 Utvrditi </w:t>
      </w:r>
      <w:r w:rsidR="00FE60B7"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>stav</w:t>
      </w:r>
      <w:r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E60B7"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ponašanje </w:t>
      </w:r>
      <w:r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>učenika</w:t>
      </w:r>
      <w:r w:rsidR="00FE60B7"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prema privatnosti učitelja</w:t>
      </w:r>
      <w:r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DE380D" w:rsidRPr="00D454DE" w:rsidRDefault="00DE380D" w:rsidP="00DE380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5. Utvrditi </w:t>
      </w:r>
      <w:r w:rsidR="00FE60B7"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>stavove, znanja i ponašanja</w:t>
      </w:r>
      <w:r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učenika</w:t>
      </w:r>
      <w:r w:rsidR="00FE60B7"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prema plagiranju i citiranju</w:t>
      </w:r>
      <w:r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DE380D" w:rsidRPr="00D454DE" w:rsidRDefault="00DE380D" w:rsidP="00DE380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6. Utvrditi </w:t>
      </w:r>
      <w:r w:rsidR="00FE60B7"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stavove učenika </w:t>
      </w:r>
      <w:r w:rsidR="001A4B52"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>o ponašanju učitelja i</w:t>
      </w:r>
      <w:r w:rsidR="00B33C4C"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dosljednosti u primjeni dogovorenih pravila</w:t>
      </w:r>
      <w:r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DE380D" w:rsidRPr="00D454DE" w:rsidRDefault="00DE380D" w:rsidP="00DE380D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7. Utvrditi </w:t>
      </w:r>
      <w:r w:rsidR="00D454DE"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mišljenja i stavove učenika prema posljedicama školskog nepoštenja. </w:t>
      </w:r>
      <w:r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DE380D" w:rsidRPr="00D454DE" w:rsidRDefault="00DE380D" w:rsidP="00DE380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454D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Varijable istraživanja</w:t>
      </w:r>
    </w:p>
    <w:p w:rsidR="00DE380D" w:rsidRPr="00D454DE" w:rsidRDefault="00FE60B7" w:rsidP="00DE380D">
      <w:pPr>
        <w:pStyle w:val="Odlomakpopis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>razred koji ispitanik pohađa</w:t>
      </w:r>
    </w:p>
    <w:p w:rsidR="00DE380D" w:rsidRPr="00D454DE" w:rsidRDefault="00DE380D" w:rsidP="00DE380D">
      <w:pPr>
        <w:pStyle w:val="Odlomakpopis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spol </w:t>
      </w:r>
      <w:r w:rsidR="00FE60B7"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>ispitanika</w:t>
      </w:r>
    </w:p>
    <w:p w:rsidR="00DE380D" w:rsidRPr="00D454DE" w:rsidRDefault="00FE60B7" w:rsidP="00DE380D">
      <w:pPr>
        <w:pStyle w:val="Odlomakpopis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>prethodni opći uspjeh ispitanika</w:t>
      </w:r>
    </w:p>
    <w:p w:rsidR="00DE380D" w:rsidRPr="00D454DE" w:rsidRDefault="00DE380D" w:rsidP="00DE380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454D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Postupak</w:t>
      </w:r>
    </w:p>
    <w:p w:rsidR="00DE380D" w:rsidRPr="00D454DE" w:rsidRDefault="00DE380D" w:rsidP="00DE380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 w:rsidR="00FE60B7"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>Anketiranje</w:t>
      </w:r>
      <w:r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podaci dobiveni od </w:t>
      </w:r>
      <w:r w:rsidR="00FE60B7"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učenika </w:t>
      </w:r>
    </w:p>
    <w:p w:rsidR="00DE380D" w:rsidRPr="00D454DE" w:rsidRDefault="00DE380D" w:rsidP="00DE380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Vrijeme provođenja: </w:t>
      </w:r>
      <w:r w:rsidR="00FE60B7"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>prosinac 2024. godine</w:t>
      </w:r>
    </w:p>
    <w:p w:rsidR="00DE380D" w:rsidRPr="00D454DE" w:rsidRDefault="00DE380D" w:rsidP="00DE380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454D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Metode, tehnike i instrumenti istraživanja</w:t>
      </w:r>
    </w:p>
    <w:p w:rsidR="00DE380D" w:rsidRPr="00D454DE" w:rsidRDefault="00DE380D" w:rsidP="00DE38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a) </w:t>
      </w:r>
      <w:r w:rsidR="00FE60B7"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>anketiranje učenika</w:t>
      </w:r>
      <w:r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DE380D" w:rsidRPr="00D454DE" w:rsidRDefault="00FE60B7" w:rsidP="00DE38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>b) o</w:t>
      </w:r>
      <w:r w:rsidR="00DE380D"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brada podataka </w:t>
      </w:r>
    </w:p>
    <w:p w:rsidR="00DE380D" w:rsidRPr="00D454DE" w:rsidRDefault="00FE60B7" w:rsidP="00DE38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>c</w:t>
      </w:r>
      <w:r w:rsidR="00DE380D"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>predstavljanje</w:t>
      </w:r>
      <w:r w:rsidR="00DE380D"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rezultata </w:t>
      </w:r>
    </w:p>
    <w:p w:rsidR="00B1334F" w:rsidRDefault="00B1334F" w:rsidP="00DE380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454DE" w:rsidRDefault="00DE380D" w:rsidP="00DE380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454D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Mjesto istraživanja</w:t>
      </w:r>
    </w:p>
    <w:p w:rsidR="00DE380D" w:rsidRPr="00D454DE" w:rsidRDefault="00DE380D" w:rsidP="00DE380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>OŠ „Slava Raškaj“ Ozalj</w:t>
      </w:r>
      <w:r w:rsidR="00FE60B7"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>, službeni kanal komunikacije na daljinu između učitelja i učenika (</w:t>
      </w:r>
      <w:proofErr w:type="spellStart"/>
      <w:r w:rsidR="00FE60B7"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>Teams</w:t>
      </w:r>
      <w:proofErr w:type="spellEnd"/>
      <w:r w:rsidR="00FE60B7"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DE380D" w:rsidRPr="00D454DE" w:rsidRDefault="00DE380D" w:rsidP="00DE380D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454D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Uzorak istraživanja</w:t>
      </w:r>
    </w:p>
    <w:p w:rsidR="00DE380D" w:rsidRPr="00D454DE" w:rsidRDefault="00FE60B7" w:rsidP="00DE380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>Učenici/</w:t>
      </w:r>
      <w:proofErr w:type="spellStart"/>
      <w:r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>ice</w:t>
      </w:r>
      <w:proofErr w:type="spellEnd"/>
      <w:r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5</w:t>
      </w:r>
      <w:r w:rsidR="00DE380D"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>. do 8. razreda osnovne škole  u šk</w:t>
      </w:r>
      <w:r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 2024./2025</w:t>
      </w:r>
      <w:r w:rsidR="00DE380D"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DE380D" w:rsidRPr="00D454DE" w:rsidRDefault="00DE380D" w:rsidP="00DE380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454D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Očekivani rezultati</w:t>
      </w:r>
    </w:p>
    <w:p w:rsidR="00DE380D" w:rsidRDefault="00DE380D" w:rsidP="00D454DE">
      <w:pPr>
        <w:pStyle w:val="Odlomakpopis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>Analizu i interpretaciju istraživanja pre</w:t>
      </w:r>
      <w:r w:rsidR="00FE60B7"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>dstaviti</w:t>
      </w:r>
      <w:r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Učiteljskom vijeću.</w:t>
      </w:r>
    </w:p>
    <w:p w:rsidR="00D454DE" w:rsidRDefault="00D454DE" w:rsidP="00D454DE">
      <w:pPr>
        <w:pStyle w:val="Odlomakpopis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Rezultate istraživanja predstaviti Vijeću učenika i Vijeću roditelja. </w:t>
      </w:r>
    </w:p>
    <w:p w:rsidR="00D454DE" w:rsidRPr="00D454DE" w:rsidRDefault="00D454DE" w:rsidP="00D454DE">
      <w:pPr>
        <w:pStyle w:val="Odlomakpopis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Izraditi rad o provedenom istraživanju i objaviti rad na mrežnoj stranici Škole. </w:t>
      </w:r>
    </w:p>
    <w:p w:rsidR="00E52A3D" w:rsidRPr="00D454DE" w:rsidRDefault="00E52A3D" w:rsidP="007F52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E380D" w:rsidRPr="00C009F6" w:rsidRDefault="00C009F6" w:rsidP="007F525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009F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Teorijski uvod</w:t>
      </w:r>
    </w:p>
    <w:p w:rsidR="00E52A3D" w:rsidRDefault="00DE380D" w:rsidP="007F52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FE3342"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>straživanja o ko</w:t>
      </w:r>
      <w:r w:rsid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>rupciji u obrazovnim ustanovama</w:t>
      </w:r>
      <w:r w:rsidR="00FE3342"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i neformalnom tj. neslužbenom, ne nužno ovlaštenom podučavanju</w:t>
      </w:r>
      <w:r w:rsid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FE3342"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propituju </w:t>
      </w:r>
      <w:r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ujedno i </w:t>
      </w:r>
      <w:r w:rsidR="00FE3342" w:rsidRPr="00D454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sivu ekonomiju u školskim klupama. </w:t>
      </w:r>
      <w:r w:rsidR="00A96140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Rezultati su pokazali da su učenici s niskom </w:t>
      </w:r>
      <w:proofErr w:type="spellStart"/>
      <w:r w:rsidR="00A96140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>samoefikasnošću</w:t>
      </w:r>
      <w:proofErr w:type="spellEnd"/>
      <w:r w:rsidR="00A96140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bili skloniji varanju od onih koji su sebe doživljavali kao učinkovite.</w:t>
      </w:r>
      <w:r w:rsidR="00A96140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96140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>Nadalje, utvrđeno je da su vršnjaci igrali značajnu ulogu u obeshrabrivanju varanja izražavanjem neodobravanja i obavještavanjem nastavnika o nepoštenom ponašanju. (Nora</w:t>
      </w:r>
      <w:r w:rsidR="00A9614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A96140" w:rsidRPr="00E50DA7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proofErr w:type="spellStart"/>
      <w:r w:rsidR="00A96140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="00A96140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HYPERLINK "http://www.eric.ed.gov/ERICWebPortal/search/simpleSearch.jsp?_pageLabel=ERICSearchResult&amp;_urlType=action&amp;newSearch=true&amp;ERICExtSearch_SearchType_0=au&amp;ERICExtSearch_SearchValue_0=%22Zhang+Kaili+Chen%22" \o "New Search for Author Zhang, Kaili Chen" </w:instrText>
      </w:r>
      <w:r w:rsidR="00A96140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separate"/>
      </w:r>
      <w:r w:rsidR="00A96140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>Zhang</w:t>
      </w:r>
      <w:proofErr w:type="spellEnd"/>
      <w:r w:rsidR="00A96140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A96140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  <w:r w:rsid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>, 2010)</w:t>
      </w:r>
      <w:r w:rsidR="00A96140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Sve je više dokaza da su varanje i plagijat istaknuti problemi na mnogim sveučilištima.</w:t>
      </w:r>
      <w:r w:rsidR="00A96140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96140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neformalnim razgovorima čini se da različiti studenti različito percipiraju plagijat. </w:t>
      </w:r>
      <w:r w:rsidR="008961D7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proofErr w:type="spellStart"/>
      <w:r w:rsidR="008961D7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>Owunwanne</w:t>
      </w:r>
      <w:proofErr w:type="spellEnd"/>
      <w:r w:rsidR="008961D7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="008961D7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>Rustagi</w:t>
      </w:r>
      <w:proofErr w:type="spellEnd"/>
      <w:r w:rsidR="008961D7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="008961D7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>Dada</w:t>
      </w:r>
      <w:proofErr w:type="spellEnd"/>
      <w:r w:rsidR="008961D7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2010). </w:t>
      </w:r>
      <w:r w:rsidR="00D164FF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>Učestalost varanja u današnjim učionicama potkopava napore nastavnika i ugrožava učenje učenika.</w:t>
      </w:r>
      <w:r w:rsidR="00D164FF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proofErr w:type="spellStart"/>
      <w:r w:rsidR="00D164FF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="00D164FF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HYPERLINK "http://www.eric.ed.gov/ERICWebPortal/search/simpleSearch.jsp?_pageLabel=ERICSearchResult&amp;_urlType=action&amp;newSearch=true&amp;ERICExtSearch_SearchType_0=au&amp;ERICExtSearch_SearchValue_0=%22Murdock+Tamera+B.%22" \o "New Search for Author Murdock, Tamera B." </w:instrText>
      </w:r>
      <w:r w:rsidR="00D164FF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separate"/>
      </w:r>
      <w:r w:rsidR="00D164FF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>Murdock</w:t>
      </w:r>
      <w:proofErr w:type="spellEnd"/>
      <w:r w:rsidR="00D164FF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D164FF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  <w:hyperlink r:id="rId5" w:tooltip="New Search for Author Beauchamp, Anne S." w:history="1">
        <w:proofErr w:type="spellStart"/>
        <w:r w:rsidR="00D164FF" w:rsidRPr="00C009F6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Beauchamp</w:t>
        </w:r>
        <w:proofErr w:type="spellEnd"/>
        <w:r w:rsidR="00D164FF" w:rsidRPr="00C009F6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, </w:t>
        </w:r>
      </w:hyperlink>
      <w:hyperlink r:id="rId6" w:tooltip="New Search for Author Hinton, Amber M." w:history="1">
        <w:proofErr w:type="spellStart"/>
        <w:r w:rsidR="00D164FF" w:rsidRPr="00C009F6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Hinton</w:t>
        </w:r>
        <w:proofErr w:type="spellEnd"/>
        <w:r w:rsidR="00D164FF" w:rsidRPr="00C009F6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,</w:t>
        </w:r>
        <w:r w:rsidR="00D164FF" w:rsidRPr="00C009F6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, 2008)</w:t>
        </w:r>
        <w:r w:rsidR="00D164FF" w:rsidRPr="00C009F6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.</w:t>
        </w:r>
      </w:hyperlink>
      <w:r w:rsidR="00D164FF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164FF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Način na koji se ovaj fenomen rješava </w:t>
      </w:r>
      <w:r w:rsid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>razlikuje se među institucijama</w:t>
      </w:r>
      <w:r w:rsidR="00D164FF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 čemu neke </w:t>
      </w:r>
      <w:proofErr w:type="spellStart"/>
      <w:r w:rsidR="00D164FF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>proaktivno</w:t>
      </w:r>
      <w:proofErr w:type="spellEnd"/>
      <w:r w:rsidR="00D164FF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ugrađuju kulturu integriteta kroz </w:t>
      </w:r>
      <w:proofErr w:type="spellStart"/>
      <w:r w:rsidR="00D164FF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>kurikularne</w:t>
      </w:r>
      <w:proofErr w:type="spellEnd"/>
      <w:r w:rsidR="00D164FF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izvannastavne pristupe, dok se druge time bave površno kroz izjave o</w:t>
      </w:r>
      <w:r w:rsid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misiji i politici</w:t>
      </w:r>
      <w:r w:rsidR="00D164FF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D164FF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istraživanju koje je provedeno 2008. godine na Sveučilištu u Kaliforniji studenti su se ra</w:t>
      </w:r>
      <w:r w:rsid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>zlikovali u svojim odgovorima o preuzimanju</w:t>
      </w:r>
      <w:r w:rsidR="00D164FF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</w:t>
      </w:r>
      <w:r w:rsid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>dgovornosti za incident varanja</w:t>
      </w:r>
      <w:r w:rsidR="00D164FF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 čemu su se neki studenti upuštali u </w:t>
      </w:r>
      <w:proofErr w:type="spellStart"/>
      <w:r w:rsidR="00D164FF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>neutralizirajuća</w:t>
      </w:r>
      <w:proofErr w:type="spellEnd"/>
      <w:r w:rsidR="00D164FF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ponašanja, ali većina intervjuiranih studenata pokazala je snažno kajanje i kajanje.</w:t>
      </w:r>
      <w:r w:rsidR="00D164FF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164FF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>Nakon toga, oni studenti koji su marginalizirali iskustvo</w:t>
      </w:r>
      <w:r w:rsid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D164FF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izvijestili su o manjem ukupnom značenju izvedenom iz incidenta od onih studenata koji su spremnije preuzeli osobnu odgovornost.</w:t>
      </w:r>
      <w:r w:rsidR="00D164FF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164FF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>Utjecaj incidenta varanja za većinu studenata rezultirao je značajnom prilikom za učenje. (</w:t>
      </w:r>
      <w:proofErr w:type="spellStart"/>
      <w:r w:rsidR="00D164FF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>Mahaffrey</w:t>
      </w:r>
      <w:proofErr w:type="spellEnd"/>
      <w:r w:rsidR="00D164FF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2008) </w:t>
      </w:r>
      <w:r w:rsidR="00D164FF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>Oni koji se bave obrazovanjem na daljinu suočavaju se s velikim izazovom osiguranja identiteta polagača testova</w:t>
      </w:r>
      <w:r w:rsid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integriteta rezultata ispita</w:t>
      </w:r>
      <w:r w:rsidR="00D164FF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posebno zato što su studenti fizički udaljeni iz učionice i raspoređeni po cijelom svijetu.</w:t>
      </w:r>
      <w:r w:rsidR="00D164FF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D164FF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roblem varanja uvijek </w:t>
      </w:r>
      <w:r w:rsid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>će mučiti nastavnike na daljinu,</w:t>
      </w:r>
      <w:r w:rsidR="00D164FF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164FF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>njihova je odgovornost da budu u tijeku s najnovijim dostignućima u području akademskog nepoštenja, primjenjuju odgovarajuće intervencije za ublažavanje varanja i čine sve što je moguće kako bi očuvali integritet obrazovanja na daljinu. (</w:t>
      </w:r>
      <w:proofErr w:type="spellStart"/>
      <w:r w:rsidR="00D164FF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="00D164FF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HYPERLINK "http://www.eric.ed.gov/ERICWebPortal/search/simpleSearch.jsp?_pageLabel=ERICSearchResult&amp;_urlType=action&amp;newSearch=true&amp;ERICExtSearch_SearchType_0=au&amp;ERICExtSearch_SearchValue_0=%22Howell+Scott+L.%22" \o "New Search for Author Howell, Scott L." </w:instrText>
      </w:r>
      <w:r w:rsidR="00D164FF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separate"/>
      </w:r>
      <w:r w:rsidR="00D164FF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>Howell</w:t>
      </w:r>
      <w:proofErr w:type="spellEnd"/>
      <w:r w:rsidR="00D164FF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D164FF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  <w:proofErr w:type="spellStart"/>
      <w:r w:rsidR="00D164FF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>Sorensen</w:t>
      </w:r>
      <w:proofErr w:type="spellEnd"/>
      <w:r w:rsidR="00D164FF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="002B128B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>Tippets</w:t>
      </w:r>
      <w:proofErr w:type="spellEnd"/>
      <w:r w:rsidR="002B128B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D164FF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2009)</w:t>
      </w:r>
      <w:r w:rsidR="002B128B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U istraživanu provedenom 2009. godine </w:t>
      </w:r>
      <w:proofErr w:type="spellStart"/>
      <w:r w:rsidR="002B128B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>Callender</w:t>
      </w:r>
      <w:proofErr w:type="spellEnd"/>
      <w:r w:rsidR="002B128B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="002B128B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>Olson</w:t>
      </w:r>
      <w:proofErr w:type="spellEnd"/>
      <w:r w:rsidR="002B128B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="002B128B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>Kerr</w:t>
      </w:r>
      <w:proofErr w:type="spellEnd"/>
      <w:r w:rsidR="002B128B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hyperlink r:id="rId7" w:tooltip="New Search for Author Sameroff, Arnold J." w:history="1">
        <w:proofErr w:type="spellStart"/>
        <w:r w:rsidR="002B128B" w:rsidRPr="00C009F6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Sameroff</w:t>
        </w:r>
        <w:proofErr w:type="spellEnd"/>
        <w:r w:rsidR="002B128B" w:rsidRPr="00C009F6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došli su rezultata da su</w:t>
        </w:r>
        <w:r w:rsidR="002B128B" w:rsidRPr="00C009F6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 </w:t>
        </w:r>
      </w:hyperlink>
      <w:r w:rsidR="002B128B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Djeca kategorizirana kao teški varalice pokazivala nižu inhibitornu kontrolu, veću impulzivnost i niže razine internaliziranog ponašanja.</w:t>
      </w:r>
      <w:r w:rsidR="002B128B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B128B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Također su pokazivala više razine </w:t>
      </w:r>
      <w:proofErr w:type="spellStart"/>
      <w:r w:rsid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>eksternalizirajućih</w:t>
      </w:r>
      <w:proofErr w:type="spellEnd"/>
      <w:r w:rsid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problema</w:t>
      </w:r>
      <w:r w:rsidR="002B128B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r w:rsidR="002B128B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ponašanju u kućnom i školskom okruženju. (</w:t>
      </w:r>
      <w:proofErr w:type="spellStart"/>
      <w:r w:rsidR="002B128B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>Callender</w:t>
      </w:r>
      <w:proofErr w:type="spellEnd"/>
      <w:r w:rsidR="002B128B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hyperlink r:id="rId8" w:tooltip="New Search for Author Olson, Sheryl L." w:history="1">
        <w:proofErr w:type="spellStart"/>
        <w:r w:rsidR="002B128B" w:rsidRPr="00C009F6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Olson</w:t>
        </w:r>
        <w:proofErr w:type="spellEnd"/>
        <w:r w:rsidR="002B128B" w:rsidRPr="00C009F6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, </w:t>
        </w:r>
      </w:hyperlink>
      <w:hyperlink r:id="rId9" w:tooltip="New Search for Author Kerr, David C. R." w:history="1">
        <w:proofErr w:type="spellStart"/>
        <w:r w:rsidR="002B128B" w:rsidRPr="00C009F6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Kerr</w:t>
        </w:r>
        <w:proofErr w:type="spellEnd"/>
        <w:r w:rsidR="002B128B" w:rsidRPr="00C009F6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, </w:t>
        </w:r>
      </w:hyperlink>
      <w:hyperlink r:id="rId10" w:tooltip="New Search for Author Sameroff, Arnold J." w:history="1">
        <w:proofErr w:type="spellStart"/>
        <w:r w:rsidR="002B128B" w:rsidRPr="00C009F6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Sameroff</w:t>
        </w:r>
        <w:proofErr w:type="spellEnd"/>
        <w:r w:rsidR="002B128B" w:rsidRPr="00C009F6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 xml:space="preserve">, </w:t>
        </w:r>
      </w:hyperlink>
      <w:r w:rsidR="002B128B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2009)  </w:t>
      </w:r>
      <w:r w:rsidR="008A1C35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Lee (2009) smatra da je, nažalost, varanje </w:t>
      </w:r>
      <w:r w:rsidR="002B128B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>rašireno na svim razinama našeg obrazovnog sustava.</w:t>
      </w:r>
      <w:r w:rsidR="002B128B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B128B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>Učinkoviti postupci praćenja i sudske revizije koji osiguravaju da se protiv učenika koji varaju podvrgnu odgovarajućim disciplinskim mjerama ključni su.</w:t>
      </w:r>
      <w:r w:rsidR="002B128B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B128B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>Međutim, policijski nadzor nije dovoljan.</w:t>
      </w:r>
      <w:r w:rsidR="002B128B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B128B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>Moramo ići dalje od policijskog nadzora kako bismo promijenili kulturu učionice na načine koji obeshrabruju varanje.</w:t>
      </w:r>
      <w:r w:rsidR="002B128B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B128B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>To uključuje bolje objašnjavanje zašto je varanje neprihvatljivo, strukturiranje ispita i pisanje zadataka na načine koji učenicima otežavaju varanje te poticanje okruženja međusobnog poštovanja u učionici koje potiče učenike da prihvate obrazovni proces, umj</w:t>
      </w:r>
      <w:r w:rsid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>esto da ga pokušavaju podrijeti, drži Lee.</w:t>
      </w:r>
      <w:r w:rsidR="008A1C35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Članovi školskog odbora, administrator</w:t>
      </w:r>
      <w:r w:rsid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>i i roditelji vole misliti da su</w:t>
      </w:r>
      <w:r w:rsidR="008A1C35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djeca marljiva i poštena u svojim akademskim nastojanjima.</w:t>
      </w:r>
      <w:r w:rsidR="008A1C35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A1C35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nedavnim istraživanjima, to je pogrešna percepcija.</w:t>
      </w:r>
      <w:r w:rsidR="008A1C35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8A1C35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>Rutgers</w:t>
      </w:r>
      <w:proofErr w:type="spellEnd"/>
      <w:r w:rsidR="008A1C35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Management </w:t>
      </w:r>
      <w:proofErr w:type="spellStart"/>
      <w:r w:rsidR="008A1C35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>Education</w:t>
      </w:r>
      <w:proofErr w:type="spellEnd"/>
      <w:r w:rsidR="008A1C35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8A1C35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>Center</w:t>
      </w:r>
      <w:proofErr w:type="spellEnd"/>
      <w:r w:rsidR="008A1C35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izvještava da se 75% od 4500 anketiranih srednjoškolaca bavilo ozbiljnim varanjem, a 88% smatra varanje "uobičajenim" među svojim vršnjacima.</w:t>
      </w:r>
      <w:r w:rsidR="008A1C35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A1C35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>Neka istraživanja kažu da je više od 90% učenika prepisivalo zadaću.</w:t>
      </w:r>
      <w:r w:rsidR="008A1C35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A1C35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>Bez obzira na statistiku, akademska nepoštenost nije samo epidemijska, već se čini i prihvaćenom kao normalan dio školske kulture.</w:t>
      </w:r>
      <w:r w:rsidR="008A1C35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>Stoga, n</w:t>
      </w:r>
      <w:r w:rsidR="008A1C35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aglašava </w:t>
      </w:r>
      <w:r w:rsid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>se potreba</w:t>
      </w:r>
      <w:r w:rsidR="008A1C35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ispitivanja razloga i kulture koja</w:t>
      </w:r>
      <w:r w:rsid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A1C35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prihvaća varanje kao </w:t>
      </w:r>
      <w:r w:rsid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uobičajen i prihvaćen </w:t>
      </w:r>
      <w:r w:rsidR="008A1C35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>aspekt škola.</w:t>
      </w:r>
      <w:r w:rsidR="008A1C35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>Š</w:t>
      </w:r>
      <w:r w:rsidR="008A1C35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>kole moraju osporiti kulturu koja prihvaća varanje i eliminira moralna pitanja.</w:t>
      </w:r>
      <w:r w:rsidR="008A1C35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A1C35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>To zahtijeva integriranje pitanja poput varanja, pravde i samokontrole u nastavni plan i program. (</w:t>
      </w:r>
      <w:proofErr w:type="spellStart"/>
      <w:r w:rsidR="008A1C35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>Romanowski</w:t>
      </w:r>
      <w:proofErr w:type="spellEnd"/>
      <w:r w:rsidR="008A1C35" w:rsidRP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>, 2008)</w:t>
      </w:r>
    </w:p>
    <w:p w:rsidR="00B1334F" w:rsidRDefault="00B1334F" w:rsidP="007F52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1334F" w:rsidRDefault="00B1334F" w:rsidP="007F52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525C" w:rsidRPr="00C009F6" w:rsidRDefault="00E52A3D" w:rsidP="007F525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009F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Osv</w:t>
      </w:r>
      <w:r w:rsidR="00770FFC" w:rsidRPr="00C009F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rt na provedeno ispitivanje 2012</w:t>
      </w:r>
      <w:r w:rsidRPr="00C009F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godine slijedi u nastavku. </w:t>
      </w:r>
    </w:p>
    <w:p w:rsidR="007F525C" w:rsidRPr="00D454DE" w:rsidRDefault="007F525C" w:rsidP="007F525C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D454D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U 7. i 8. razredu pitali smo učenike o varanju na testovima. </w:t>
      </w:r>
    </w:p>
    <w:p w:rsidR="007F525C" w:rsidRPr="00D454DE" w:rsidRDefault="007F525C" w:rsidP="007F525C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D454D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Zanimljivo! </w:t>
      </w:r>
      <w:proofErr w:type="spellStart"/>
      <w:r w:rsidRPr="00D454D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Sedmaši</w:t>
      </w:r>
      <w:proofErr w:type="spellEnd"/>
      <w:r w:rsidRPr="00D454D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i </w:t>
      </w:r>
      <w:proofErr w:type="spellStart"/>
      <w:r w:rsidRPr="00D454D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osmaši</w:t>
      </w:r>
      <w:proofErr w:type="spellEnd"/>
      <w:r w:rsidRPr="00D454D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gotovo se ne razlikuju u pogledu na varanje, osim u jednom: većina </w:t>
      </w:r>
      <w:proofErr w:type="spellStart"/>
      <w:r w:rsidRPr="00D454D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sedmaša</w:t>
      </w:r>
      <w:proofErr w:type="spellEnd"/>
      <w:r w:rsidRPr="00D454D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smatra da od varanja imaju više štete, a većina </w:t>
      </w:r>
      <w:proofErr w:type="spellStart"/>
      <w:r w:rsidRPr="00D454D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osmaša</w:t>
      </w:r>
      <w:proofErr w:type="spellEnd"/>
      <w:r w:rsidRPr="00D454D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smatra kako ipak imaju više koristi. (Možemo li to možda nazvati borbom za opstanak prije upisa u srednju školu?!)</w:t>
      </w:r>
    </w:p>
    <w:p w:rsidR="007F525C" w:rsidRPr="00D454DE" w:rsidRDefault="007F525C" w:rsidP="007F525C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D454D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Učenici prije i lakše prepoznaju kad netko vara nego što to prepoznaju učitelji. Smatraju da učenici varaju na testovima često. Najčešći način varanja je šaptanje, okretanje prema tuđem testu, a na 3. mjestu je šalabahter.  </w:t>
      </w:r>
    </w:p>
    <w:p w:rsidR="007F525C" w:rsidRPr="00D454DE" w:rsidRDefault="007F525C" w:rsidP="007F525C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D454D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Zanimljivo! Učenici kao najčešći razlog za varanje navode lijenost i loše upravljanje vlastitim vremenom, zatim neznanje i neučenje, a tek onda želju za boljom ocjenom. Najzanimljiviji način varanja smatraju taj da učenici npr. a razreda poslikaju mobitelom test i daju ga b razredu. Zanimljivim i vrlo lako provedivim smatraju zamjenjivanje testova u klupi, a postoji i praksa ostavljanja udžbenika u </w:t>
      </w:r>
      <w:proofErr w:type="spellStart"/>
      <w:r w:rsidRPr="00D454D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wc-u</w:t>
      </w:r>
      <w:proofErr w:type="spellEnd"/>
      <w:r w:rsidRPr="00D454D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pa se tijekom testa traži van …</w:t>
      </w:r>
    </w:p>
    <w:p w:rsidR="007F525C" w:rsidRPr="00D454DE" w:rsidRDefault="007F525C" w:rsidP="007F525C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D454D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Zanimljivo! Učenici podjednako varaju kod strogih i kod popustljivih učitelja. Šalabahtere izrađuju iz dva razloga: ne da im se učiti (iako su neki svjesni da i tada uče) i šalabahter im daje sigurnost iako ga ne koriste. </w:t>
      </w:r>
    </w:p>
    <w:p w:rsidR="007F525C" w:rsidRPr="00D454DE" w:rsidRDefault="007F525C" w:rsidP="007F525C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D454D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lastRenderedPageBreak/>
        <w:t xml:space="preserve">Učenici smatraju da najčešće varaju iz kemije, biologije, hrvatskog i povijesti; učenici smatraju da nije uopće potrebno varati iz tjelesnog, likovnog, vjeronauka, glazbenog i sata razrednika (ha ha ha); svi učenici smatraju da je nemoguće varati iz geografije i </w:t>
      </w:r>
      <w:proofErr w:type="spellStart"/>
      <w:r w:rsidRPr="00D454D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osmašima</w:t>
      </w:r>
      <w:proofErr w:type="spellEnd"/>
      <w:r w:rsidRPr="00D454D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je nemoguće iz matematike. </w:t>
      </w:r>
    </w:p>
    <w:p w:rsidR="007F525C" w:rsidRPr="00D454DE" w:rsidRDefault="007F525C" w:rsidP="007F525C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D454D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Neznačajan broj učenika izostaje s nastave kad pišu testove. (Hvala Bogu!)</w:t>
      </w:r>
    </w:p>
    <w:p w:rsidR="007F525C" w:rsidRPr="00D454DE" w:rsidRDefault="007F525C" w:rsidP="007F525C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D454D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Globalno: većina ispitanih učenika vara često, vrlo malo učenika rijetko, a tek nekolicina nikada ne vara! (Gdje su učenici koji pišu test zato što žele testirati sebe i svoje sposobnosti?! </w:t>
      </w:r>
      <w:proofErr w:type="spellStart"/>
      <w:r w:rsidRPr="00D454D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Intrizična</w:t>
      </w:r>
      <w:proofErr w:type="spellEnd"/>
      <w:r w:rsidRPr="00D454D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motivacija?! Etički kodeks?! Ljudi, koliko je tu znanja? Bodovni pragovi!!!)</w:t>
      </w:r>
    </w:p>
    <w:p w:rsidR="007F525C" w:rsidRPr="00D454DE" w:rsidRDefault="007F525C" w:rsidP="007F525C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D454D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Kad bi varanje bilo kažnjivo, ¾ učenika više ne bi varalo! (Ujednačimo kriterije!)</w:t>
      </w:r>
    </w:p>
    <w:p w:rsidR="00B1334F" w:rsidRDefault="00B1334F" w:rsidP="007F525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1334F" w:rsidRDefault="00B1334F" w:rsidP="007F525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1334F" w:rsidRPr="00C009F6" w:rsidRDefault="00B1334F" w:rsidP="00B1334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009F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Osvrt na provedeno ispitivanje 2024. godine slijedi u nastavku. </w:t>
      </w:r>
    </w:p>
    <w:p w:rsidR="00E52A3D" w:rsidRDefault="00E52A3D" w:rsidP="00B1334F">
      <w:pPr>
        <w:spacing w:line="240" w:lineRule="auto"/>
        <w:rPr>
          <w:rFonts w:ascii="Times New Roman" w:hAnsi="Times New Roman" w:cs="Times New Roman"/>
          <w:b/>
        </w:rPr>
      </w:pPr>
    </w:p>
    <w:p w:rsidR="00E52A3D" w:rsidRPr="00B1334F" w:rsidRDefault="00E52A3D" w:rsidP="00B1334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3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Akcijsko istraživanje o nepoštenim radnjama provedeno je među učenicima viših razreda OŠ "Slava Raškaj" Ozalj u školskoj godini 2024./2025. Akademsko ili školsko nepoštenje je naziv za predstavljanje tuđeg rada kao svojeg, za prepisivanje na ispitima, za prepisivanje zadaća, plagiranje, falsificiranje i slično. Upitnik se nalazi na poveznici </w:t>
      </w:r>
      <w:hyperlink r:id="rId11" w:history="1">
        <w:r w:rsidRPr="00B1334F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Školsko nepoštenje - Google obrasci</w:t>
        </w:r>
      </w:hyperlink>
      <w:r w:rsidRPr="00B133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D454DE" w:rsidRPr="00B1334F" w:rsidRDefault="00D454DE" w:rsidP="00B1334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1334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Rezultati</w:t>
      </w:r>
    </w:p>
    <w:p w:rsidR="00E52A3D" w:rsidRPr="00B1334F" w:rsidRDefault="00D454DE" w:rsidP="00B1334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34F">
        <w:rPr>
          <w:rFonts w:ascii="Times New Roman" w:eastAsia="Times New Roman" w:hAnsi="Times New Roman" w:cs="Times New Roman"/>
          <w:sz w:val="24"/>
          <w:szCs w:val="24"/>
          <w:lang w:eastAsia="hr-HR"/>
        </w:rPr>
        <w:t>Rezultati akcijskog istraživanja „Školsko nepoštenje“ proved</w:t>
      </w:r>
      <w:r w:rsidR="00680768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bookmarkStart w:id="0" w:name="_GoBack"/>
      <w:bookmarkEnd w:id="0"/>
      <w:r w:rsidRPr="00B1334F">
        <w:rPr>
          <w:rFonts w:ascii="Times New Roman" w:eastAsia="Times New Roman" w:hAnsi="Times New Roman" w:cs="Times New Roman"/>
          <w:sz w:val="24"/>
          <w:szCs w:val="24"/>
          <w:lang w:eastAsia="hr-HR"/>
        </w:rPr>
        <w:t>nog u prosincu 2024. godine u OŠ „Slava Raškaj“ Ozalj.</w:t>
      </w:r>
    </w:p>
    <w:p w:rsidR="00D454DE" w:rsidRPr="00B1334F" w:rsidRDefault="00D454DE" w:rsidP="00B1334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34F">
        <w:rPr>
          <w:rFonts w:ascii="Times New Roman" w:eastAsia="Times New Roman" w:hAnsi="Times New Roman" w:cs="Times New Roman"/>
          <w:sz w:val="24"/>
          <w:szCs w:val="24"/>
          <w:lang w:eastAsia="hr-HR"/>
        </w:rPr>
        <w:t>U istraži</w:t>
      </w:r>
      <w:r w:rsidR="007D1FD1" w:rsidRPr="00B1334F">
        <w:rPr>
          <w:rFonts w:ascii="Times New Roman" w:eastAsia="Times New Roman" w:hAnsi="Times New Roman" w:cs="Times New Roman"/>
          <w:sz w:val="24"/>
          <w:szCs w:val="24"/>
          <w:lang w:eastAsia="hr-HR"/>
        </w:rPr>
        <w:t>vanju je sudjelovalo 88 učenika/</w:t>
      </w:r>
      <w:proofErr w:type="spellStart"/>
      <w:r w:rsidRPr="00B1334F"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proofErr w:type="spellEnd"/>
      <w:r w:rsidRPr="00B133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33% </w:t>
      </w:r>
      <w:proofErr w:type="spellStart"/>
      <w:r w:rsidRPr="00B1334F">
        <w:rPr>
          <w:rFonts w:ascii="Times New Roman" w:eastAsia="Times New Roman" w:hAnsi="Times New Roman" w:cs="Times New Roman"/>
          <w:sz w:val="24"/>
          <w:szCs w:val="24"/>
          <w:lang w:eastAsia="hr-HR"/>
        </w:rPr>
        <w:t>osmaša</w:t>
      </w:r>
      <w:proofErr w:type="spellEnd"/>
      <w:r w:rsidRPr="00B133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34% </w:t>
      </w:r>
      <w:proofErr w:type="spellStart"/>
      <w:r w:rsidRPr="00B1334F">
        <w:rPr>
          <w:rFonts w:ascii="Times New Roman" w:eastAsia="Times New Roman" w:hAnsi="Times New Roman" w:cs="Times New Roman"/>
          <w:sz w:val="24"/>
          <w:szCs w:val="24"/>
          <w:lang w:eastAsia="hr-HR"/>
        </w:rPr>
        <w:t>sedmaša</w:t>
      </w:r>
      <w:proofErr w:type="spellEnd"/>
      <w:r w:rsidRPr="00B133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24% </w:t>
      </w:r>
      <w:proofErr w:type="spellStart"/>
      <w:r w:rsidRPr="00B1334F">
        <w:rPr>
          <w:rFonts w:ascii="Times New Roman" w:eastAsia="Times New Roman" w:hAnsi="Times New Roman" w:cs="Times New Roman"/>
          <w:sz w:val="24"/>
          <w:szCs w:val="24"/>
          <w:lang w:eastAsia="hr-HR"/>
        </w:rPr>
        <w:t>šestaša</w:t>
      </w:r>
      <w:proofErr w:type="spellEnd"/>
      <w:r w:rsidRPr="00B133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9% </w:t>
      </w:r>
      <w:proofErr w:type="spellStart"/>
      <w:r w:rsidRPr="00B1334F">
        <w:rPr>
          <w:rFonts w:ascii="Times New Roman" w:eastAsia="Times New Roman" w:hAnsi="Times New Roman" w:cs="Times New Roman"/>
          <w:sz w:val="24"/>
          <w:szCs w:val="24"/>
          <w:lang w:eastAsia="hr-HR"/>
        </w:rPr>
        <w:t>petaša</w:t>
      </w:r>
      <w:proofErr w:type="spellEnd"/>
      <w:r w:rsidRPr="00B1334F">
        <w:rPr>
          <w:rFonts w:ascii="Times New Roman" w:eastAsia="Times New Roman" w:hAnsi="Times New Roman" w:cs="Times New Roman"/>
          <w:sz w:val="24"/>
          <w:szCs w:val="24"/>
          <w:lang w:eastAsia="hr-HR"/>
        </w:rPr>
        <w:t>, a od toga 60% djevojčica i 40% dječaka.</w:t>
      </w:r>
      <w:r w:rsidR="00B133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Većina ispitanika (52,3%) imala</w:t>
      </w:r>
      <w:r w:rsidRPr="00B133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vrlo dobar prethodni opći uspjeh, manje ispitanika odličan školski uspjeh (36,4%) i najmanje dobar školski uspjeh (11,4%). Gotovo 90% učenika izjavilo je da </w:t>
      </w:r>
      <w:r w:rsidR="007D1FD1" w:rsidRPr="00B1334F">
        <w:rPr>
          <w:rFonts w:ascii="Times New Roman" w:eastAsia="Times New Roman" w:hAnsi="Times New Roman" w:cs="Times New Roman"/>
          <w:sz w:val="24"/>
          <w:szCs w:val="24"/>
          <w:lang w:eastAsia="hr-HR"/>
        </w:rPr>
        <w:t>nikad ili rijetko</w:t>
      </w:r>
      <w:r w:rsidRPr="00B133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prepisuju odgovore tijekom pisanih provjera, </w:t>
      </w:r>
      <w:r w:rsidR="007D1FD1" w:rsidRPr="00B133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 60% ispitanika ne dopušta drugima da prepisuju od njih. </w:t>
      </w:r>
      <w:r w:rsidR="00FE51B0" w:rsidRPr="00B1334F">
        <w:rPr>
          <w:rFonts w:ascii="Times New Roman" w:eastAsia="Times New Roman" w:hAnsi="Times New Roman" w:cs="Times New Roman"/>
          <w:sz w:val="24"/>
          <w:szCs w:val="24"/>
          <w:lang w:eastAsia="hr-HR"/>
        </w:rPr>
        <w:t>Rijedak</w:t>
      </w:r>
      <w:r w:rsidR="007D1FD1" w:rsidRPr="00B133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način prepisivanja je šaputanje (67%), 55% ima isključivu ili čestu praksu </w:t>
      </w:r>
      <w:r w:rsidR="00B133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samostalne </w:t>
      </w:r>
      <w:r w:rsidR="00FE51B0" w:rsidRPr="00B1334F">
        <w:rPr>
          <w:rFonts w:ascii="Times New Roman" w:eastAsia="Times New Roman" w:hAnsi="Times New Roman" w:cs="Times New Roman"/>
          <w:sz w:val="24"/>
          <w:szCs w:val="24"/>
          <w:lang w:eastAsia="hr-HR"/>
        </w:rPr>
        <w:t>izrade</w:t>
      </w:r>
      <w:r w:rsidR="007D1FD1" w:rsidRPr="00B133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domaćih zadaća, sastavaka, lektire i drugog</w:t>
      </w:r>
      <w:r w:rsidR="00FE51B0" w:rsidRPr="00B133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samostalno</w:t>
      </w:r>
      <w:r w:rsidR="007D1FD1" w:rsidRPr="00B1334F">
        <w:rPr>
          <w:rFonts w:ascii="Times New Roman" w:eastAsia="Times New Roman" w:hAnsi="Times New Roman" w:cs="Times New Roman"/>
          <w:sz w:val="24"/>
          <w:szCs w:val="24"/>
          <w:lang w:eastAsia="hr-HR"/>
        </w:rPr>
        <w:t>. Gotovo 90% učenika</w:t>
      </w:r>
      <w:r w:rsidR="00FE51B0" w:rsidRPr="00B133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nikad ili rijetko</w:t>
      </w:r>
      <w:r w:rsidR="007D1FD1" w:rsidRPr="00B133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koristi nedozvoljene bilješke tijekom pisane provjere. Svoja poznanstva s učiteljima </w:t>
      </w:r>
      <w:r w:rsidR="009F2D62" w:rsidRPr="00B133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 </w:t>
      </w:r>
      <w:r w:rsidR="007D1FD1" w:rsidRPr="00B1334F">
        <w:rPr>
          <w:rFonts w:ascii="Times New Roman" w:eastAsia="Times New Roman" w:hAnsi="Times New Roman" w:cs="Times New Roman"/>
          <w:sz w:val="24"/>
          <w:szCs w:val="24"/>
          <w:lang w:eastAsia="hr-HR"/>
        </w:rPr>
        <w:t>koristi 81% ispitanika s namje</w:t>
      </w:r>
      <w:r w:rsidR="009F2D62" w:rsidRPr="00B1334F">
        <w:rPr>
          <w:rFonts w:ascii="Times New Roman" w:eastAsia="Times New Roman" w:hAnsi="Times New Roman" w:cs="Times New Roman"/>
          <w:sz w:val="24"/>
          <w:szCs w:val="24"/>
          <w:lang w:eastAsia="hr-HR"/>
        </w:rPr>
        <w:t>rom dobivanja bolje ocjene. Manje</w:t>
      </w:r>
      <w:r w:rsidR="007D1FD1" w:rsidRPr="00B133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50% ispitanika nastoji uvijek ili često unaprijed saznati ispitna pitanja od paralelnog odjela. Ispitanici prepisuju uvijek cijele rečenice i odlomke od starijih učenika u 86% slučajeva. Čak 86% ispitanika ne navodi izvor citata, popis korištene literature. </w:t>
      </w:r>
      <w:r w:rsidR="00B133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Samo 1,1% učenika želi platiti vršnjacima uslugu pisanja domaće zadaće. </w:t>
      </w:r>
      <w:r w:rsidR="00774F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Najčešće korišteno sredstvo varanja je mobitel (97%). Čak 87% učenika aktivno ne sudjeluje i očekuje rad vršnjaka prilikom rada u skupinama. Ispitanici smatraju da ¼ učitelja </w:t>
      </w:r>
      <w:r w:rsidR="003456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 motri ponašanje učenika ispravno i time omogućuju učenicima varanje. 80% ispitanika izjavljuje da učitelji samo upozoravaju i ignoriraju ako se dogodi varanje. Najraspršeniji su rezultati (po oko </w:t>
      </w:r>
      <w:r w:rsidR="0034562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20% po svim stupnjevima skale) o općenitom mišljenju učenika da je varanje i prepisivanje u redu. Povjerenje učenika u računalni program koji otkriva prepisivanje je velik jer 2/3 učenika više ne bi varalo kad bi takav program postojao. Optimističan rezultat (58%) govori o tome da bi se nepošteno ponašanje smanjilo kad bi se n početku školovanja učilo o školskom nepoštenju. Gotovo 90% smatra da bi učenici na početku svakog razreda trebali biti upoznati s posljedicama školskog nepoštenja. Većina (52%) smatra da je mogućnost za varanje u višim </w:t>
      </w:r>
      <w:proofErr w:type="spellStart"/>
      <w:r w:rsidR="00345625">
        <w:rPr>
          <w:rFonts w:ascii="Times New Roman" w:eastAsia="Times New Roman" w:hAnsi="Times New Roman" w:cs="Times New Roman"/>
          <w:sz w:val="24"/>
          <w:szCs w:val="24"/>
          <w:lang w:eastAsia="hr-HR"/>
        </w:rPr>
        <w:t>razuredima</w:t>
      </w:r>
      <w:proofErr w:type="spellEnd"/>
      <w:r w:rsidR="003456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manja nego u nižim. Svi ispitanici imaju iskustvo s pojedincima u svom razredu koji se često u školi nepošteno ponašaju. Većina učenika (69%) ne zna što sve podrazumijeva školsko nepoštenje.  I povezano s tim, 77% smatra da se pravila o tome u školi nedovoljno spominju. Većina izjavljuje (56%) da bi učenici manje mogli varati n pisanim provjerama kad bi trebalo odgovarati punim rečenicama i opisno</w:t>
      </w:r>
      <w:r w:rsidR="00C009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E52A3D" w:rsidRPr="00B1334F" w:rsidRDefault="00E52A3D" w:rsidP="00B1334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52A3D" w:rsidRPr="00B1334F" w:rsidRDefault="00E52A3D" w:rsidP="00B1334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52A3D" w:rsidRDefault="00E52A3D" w:rsidP="007F525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C009F6" w:rsidRDefault="00C009F6" w:rsidP="007F525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C009F6" w:rsidRDefault="00C009F6" w:rsidP="007F525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C009F6" w:rsidRDefault="00C009F6" w:rsidP="007F525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C009F6" w:rsidRDefault="00C009F6" w:rsidP="007F525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C009F6" w:rsidRDefault="00C009F6" w:rsidP="007F525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C009F6" w:rsidRDefault="00C009F6" w:rsidP="007F525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C009F6" w:rsidRDefault="00C009F6" w:rsidP="007F525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C009F6" w:rsidRDefault="00C009F6" w:rsidP="007F525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C009F6" w:rsidRDefault="00C009F6" w:rsidP="007F525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C009F6" w:rsidRDefault="00C009F6" w:rsidP="007F525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C009F6" w:rsidRDefault="00C009F6" w:rsidP="007F525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C009F6" w:rsidRDefault="00C009F6" w:rsidP="007F525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C009F6" w:rsidRDefault="00C009F6" w:rsidP="007F525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C009F6" w:rsidRDefault="00C009F6" w:rsidP="007F525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C009F6" w:rsidRDefault="00C009F6" w:rsidP="007F525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C009F6" w:rsidRDefault="00C009F6" w:rsidP="007F525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C009F6" w:rsidRDefault="00C009F6" w:rsidP="007F525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C009F6" w:rsidRDefault="00C009F6" w:rsidP="007F525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C009F6" w:rsidRDefault="00C009F6" w:rsidP="007F525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E52A3D" w:rsidRDefault="00D454DE" w:rsidP="00D454DE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Prilog 1. </w:t>
      </w:r>
    </w:p>
    <w:p w:rsidR="007F525C" w:rsidRPr="00B2761E" w:rsidRDefault="007F525C" w:rsidP="007F525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2761E">
        <w:rPr>
          <w:rFonts w:ascii="Times New Roman" w:hAnsi="Times New Roman" w:cs="Times New Roman"/>
          <w:b/>
        </w:rPr>
        <w:t>UPITNIK ZA UČENIKE 7. I 8. RAZREDA</w:t>
      </w:r>
    </w:p>
    <w:p w:rsidR="007F525C" w:rsidRPr="00B2761E" w:rsidRDefault="007F525C" w:rsidP="007F525C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2761E">
        <w:rPr>
          <w:rFonts w:ascii="Times New Roman" w:hAnsi="Times New Roman" w:cs="Times New Roman"/>
          <w:b/>
          <w:i/>
          <w:sz w:val="24"/>
          <w:szCs w:val="24"/>
        </w:rPr>
        <w:t>VARANJE NA TESTU</w:t>
      </w:r>
    </w:p>
    <w:p w:rsidR="007F525C" w:rsidRDefault="007F525C" w:rsidP="007F525C">
      <w:pPr>
        <w:spacing w:line="240" w:lineRule="auto"/>
        <w:jc w:val="both"/>
        <w:rPr>
          <w:rFonts w:ascii="Times New Roman" w:hAnsi="Times New Roman" w:cs="Times New Roman"/>
        </w:rPr>
      </w:pPr>
      <w:r w:rsidRPr="00B2761E">
        <w:rPr>
          <w:rFonts w:ascii="Times New Roman" w:hAnsi="Times New Roman" w:cs="Times New Roman"/>
        </w:rPr>
        <w:t xml:space="preserve">Ovaj upitnik je anoniman i dobrovoljan. Podaci će služiti isključivo stručnoj službi škole. </w:t>
      </w:r>
    </w:p>
    <w:p w:rsidR="007F525C" w:rsidRPr="00B2761E" w:rsidRDefault="007F525C" w:rsidP="007F525C">
      <w:pPr>
        <w:spacing w:line="240" w:lineRule="auto"/>
        <w:jc w:val="both"/>
        <w:rPr>
          <w:rFonts w:ascii="Times New Roman" w:hAnsi="Times New Roman" w:cs="Times New Roman"/>
        </w:rPr>
      </w:pPr>
    </w:p>
    <w:p w:rsidR="007F525C" w:rsidRPr="00B2761E" w:rsidRDefault="007F525C" w:rsidP="007F525C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B2761E">
        <w:rPr>
          <w:rFonts w:ascii="Times New Roman" w:hAnsi="Times New Roman" w:cs="Times New Roman"/>
          <w:b/>
        </w:rPr>
        <w:t>Razred:     7      8                                               Stanovanje: a) jedini učenik u obitelji</w:t>
      </w:r>
    </w:p>
    <w:p w:rsidR="007F525C" w:rsidRPr="00B2761E" w:rsidRDefault="007F525C" w:rsidP="007F525C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B2761E">
        <w:rPr>
          <w:rFonts w:ascii="Times New Roman" w:hAnsi="Times New Roman" w:cs="Times New Roman"/>
          <w:b/>
        </w:rPr>
        <w:t>Dob:        12     13    14      15                                              b) sa starijim učenikom u obitelji</w:t>
      </w:r>
    </w:p>
    <w:p w:rsidR="007F525C" w:rsidRPr="00B2761E" w:rsidRDefault="007F525C" w:rsidP="007F525C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B2761E">
        <w:rPr>
          <w:rFonts w:ascii="Times New Roman" w:hAnsi="Times New Roman" w:cs="Times New Roman"/>
          <w:b/>
        </w:rPr>
        <w:t>Spol:        M       Ž                                                                c) s mlađim učenikom u obitelji</w:t>
      </w:r>
    </w:p>
    <w:p w:rsidR="007F525C" w:rsidRPr="00B2761E" w:rsidRDefault="007F525C" w:rsidP="007F525C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B2761E">
        <w:rPr>
          <w:rFonts w:ascii="Times New Roman" w:hAnsi="Times New Roman" w:cs="Times New Roman"/>
          <w:b/>
        </w:rPr>
        <w:t xml:space="preserve"> Stanovanje: a) u gradu                                                        d) s više učenika u obitelji</w:t>
      </w:r>
    </w:p>
    <w:p w:rsidR="007F525C" w:rsidRPr="00B2761E" w:rsidRDefault="007F525C" w:rsidP="007F525C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B2761E">
        <w:rPr>
          <w:rFonts w:ascii="Times New Roman" w:hAnsi="Times New Roman" w:cs="Times New Roman"/>
          <w:b/>
        </w:rPr>
        <w:t xml:space="preserve">                    b) na selu</w:t>
      </w:r>
    </w:p>
    <w:p w:rsidR="007F525C" w:rsidRPr="00B2761E" w:rsidRDefault="007F525C" w:rsidP="007F525C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B2761E">
        <w:rPr>
          <w:rFonts w:ascii="Times New Roman" w:hAnsi="Times New Roman" w:cs="Times New Roman"/>
          <w:b/>
        </w:rPr>
        <w:t>1. Možeš li prepoznati kad netko vara na testu?</w:t>
      </w:r>
    </w:p>
    <w:p w:rsidR="007F525C" w:rsidRPr="00B2761E" w:rsidRDefault="007F525C" w:rsidP="007F525C">
      <w:pPr>
        <w:spacing w:line="240" w:lineRule="auto"/>
        <w:jc w:val="both"/>
        <w:rPr>
          <w:rFonts w:ascii="Times New Roman" w:hAnsi="Times New Roman" w:cs="Times New Roman"/>
        </w:rPr>
      </w:pPr>
      <w:r w:rsidRPr="00B2761E">
        <w:rPr>
          <w:rFonts w:ascii="Times New Roman" w:hAnsi="Times New Roman" w:cs="Times New Roman"/>
        </w:rPr>
        <w:t>a) uvijek                                           c) rijetko</w:t>
      </w:r>
    </w:p>
    <w:p w:rsidR="007F525C" w:rsidRPr="00B2761E" w:rsidRDefault="007F525C" w:rsidP="007F525C">
      <w:pPr>
        <w:spacing w:line="240" w:lineRule="auto"/>
        <w:jc w:val="both"/>
        <w:rPr>
          <w:rFonts w:ascii="Times New Roman" w:hAnsi="Times New Roman" w:cs="Times New Roman"/>
        </w:rPr>
      </w:pPr>
      <w:r w:rsidRPr="00B2761E">
        <w:rPr>
          <w:rFonts w:ascii="Times New Roman" w:hAnsi="Times New Roman" w:cs="Times New Roman"/>
        </w:rPr>
        <w:t>b) često                                            d) nikada</w:t>
      </w:r>
    </w:p>
    <w:p w:rsidR="007F525C" w:rsidRPr="00B2761E" w:rsidRDefault="007F525C" w:rsidP="007F525C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B2761E">
        <w:rPr>
          <w:rFonts w:ascii="Times New Roman" w:hAnsi="Times New Roman" w:cs="Times New Roman"/>
          <w:b/>
        </w:rPr>
        <w:t>2. Koliko varaju učenici u tvom razredu?</w:t>
      </w:r>
    </w:p>
    <w:p w:rsidR="007F525C" w:rsidRPr="00B2761E" w:rsidRDefault="007F525C" w:rsidP="007F525C">
      <w:pPr>
        <w:spacing w:line="240" w:lineRule="auto"/>
        <w:jc w:val="both"/>
        <w:rPr>
          <w:rFonts w:ascii="Times New Roman" w:hAnsi="Times New Roman" w:cs="Times New Roman"/>
        </w:rPr>
      </w:pPr>
      <w:r w:rsidRPr="00B2761E">
        <w:rPr>
          <w:rFonts w:ascii="Times New Roman" w:hAnsi="Times New Roman" w:cs="Times New Roman"/>
        </w:rPr>
        <w:t>a) uvijek                                           c) rijetko</w:t>
      </w:r>
    </w:p>
    <w:p w:rsidR="007F525C" w:rsidRPr="00B2761E" w:rsidRDefault="007F525C" w:rsidP="007F525C">
      <w:pPr>
        <w:spacing w:line="240" w:lineRule="auto"/>
        <w:jc w:val="both"/>
        <w:rPr>
          <w:rFonts w:ascii="Times New Roman" w:hAnsi="Times New Roman" w:cs="Times New Roman"/>
        </w:rPr>
      </w:pPr>
      <w:r w:rsidRPr="00B2761E">
        <w:rPr>
          <w:rFonts w:ascii="Times New Roman" w:hAnsi="Times New Roman" w:cs="Times New Roman"/>
        </w:rPr>
        <w:t>b) često                                            d) nikada</w:t>
      </w:r>
    </w:p>
    <w:p w:rsidR="007F525C" w:rsidRPr="00B2761E" w:rsidRDefault="007F525C" w:rsidP="007F525C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B2761E">
        <w:rPr>
          <w:rFonts w:ascii="Times New Roman" w:hAnsi="Times New Roman" w:cs="Times New Roman"/>
          <w:b/>
        </w:rPr>
        <w:t>3. Kako učenici najčešće varaju na testu? (moguće više odgovora)</w:t>
      </w:r>
    </w:p>
    <w:p w:rsidR="007F525C" w:rsidRPr="00B2761E" w:rsidRDefault="007F525C" w:rsidP="007F525C">
      <w:pPr>
        <w:spacing w:line="240" w:lineRule="auto"/>
        <w:jc w:val="both"/>
        <w:rPr>
          <w:rFonts w:ascii="Times New Roman" w:hAnsi="Times New Roman" w:cs="Times New Roman"/>
        </w:rPr>
      </w:pPr>
      <w:r w:rsidRPr="00B2761E">
        <w:rPr>
          <w:rFonts w:ascii="Times New Roman" w:hAnsi="Times New Roman" w:cs="Times New Roman"/>
        </w:rPr>
        <w:t>a) koriste otvorenu knjigu tijekom testa</w:t>
      </w:r>
    </w:p>
    <w:p w:rsidR="007F525C" w:rsidRPr="00B2761E" w:rsidRDefault="007F525C" w:rsidP="007F525C">
      <w:pPr>
        <w:spacing w:line="240" w:lineRule="auto"/>
        <w:jc w:val="both"/>
        <w:rPr>
          <w:rFonts w:ascii="Times New Roman" w:hAnsi="Times New Roman" w:cs="Times New Roman"/>
        </w:rPr>
      </w:pPr>
      <w:r w:rsidRPr="00B2761E">
        <w:rPr>
          <w:rFonts w:ascii="Times New Roman" w:hAnsi="Times New Roman" w:cs="Times New Roman"/>
        </w:rPr>
        <w:t>b) savjetuju se s drugim učenicima</w:t>
      </w:r>
    </w:p>
    <w:p w:rsidR="007F525C" w:rsidRPr="00B2761E" w:rsidRDefault="007F525C" w:rsidP="007F525C">
      <w:pPr>
        <w:spacing w:line="240" w:lineRule="auto"/>
        <w:jc w:val="both"/>
        <w:rPr>
          <w:rFonts w:ascii="Times New Roman" w:hAnsi="Times New Roman" w:cs="Times New Roman"/>
        </w:rPr>
      </w:pPr>
      <w:r w:rsidRPr="00B2761E">
        <w:rPr>
          <w:rFonts w:ascii="Times New Roman" w:hAnsi="Times New Roman" w:cs="Times New Roman"/>
        </w:rPr>
        <w:t>c) okreću se i pročitaju odgovor</w:t>
      </w:r>
    </w:p>
    <w:p w:rsidR="007F525C" w:rsidRPr="00B2761E" w:rsidRDefault="007F525C" w:rsidP="007F525C">
      <w:pPr>
        <w:spacing w:line="240" w:lineRule="auto"/>
        <w:jc w:val="both"/>
        <w:rPr>
          <w:rFonts w:ascii="Times New Roman" w:hAnsi="Times New Roman" w:cs="Times New Roman"/>
        </w:rPr>
      </w:pPr>
      <w:r w:rsidRPr="00B2761E">
        <w:rPr>
          <w:rFonts w:ascii="Times New Roman" w:hAnsi="Times New Roman" w:cs="Times New Roman"/>
        </w:rPr>
        <w:t>d) saznaju pitanja od drugog razreda</w:t>
      </w:r>
    </w:p>
    <w:p w:rsidR="007F525C" w:rsidRPr="00B2761E" w:rsidRDefault="007F525C" w:rsidP="007F525C">
      <w:pPr>
        <w:spacing w:line="240" w:lineRule="auto"/>
        <w:jc w:val="both"/>
        <w:rPr>
          <w:rFonts w:ascii="Times New Roman" w:hAnsi="Times New Roman" w:cs="Times New Roman"/>
        </w:rPr>
      </w:pPr>
      <w:r w:rsidRPr="00B2761E">
        <w:rPr>
          <w:rFonts w:ascii="Times New Roman" w:hAnsi="Times New Roman" w:cs="Times New Roman"/>
        </w:rPr>
        <w:t>e) koriste mobitel i slične izvore informacija</w:t>
      </w:r>
    </w:p>
    <w:p w:rsidR="007F525C" w:rsidRPr="00B2761E" w:rsidRDefault="007F525C" w:rsidP="007F525C">
      <w:pPr>
        <w:spacing w:line="240" w:lineRule="auto"/>
        <w:jc w:val="both"/>
        <w:rPr>
          <w:rFonts w:ascii="Times New Roman" w:hAnsi="Times New Roman" w:cs="Times New Roman"/>
        </w:rPr>
      </w:pPr>
      <w:r w:rsidRPr="00B2761E">
        <w:rPr>
          <w:rFonts w:ascii="Times New Roman" w:hAnsi="Times New Roman" w:cs="Times New Roman"/>
        </w:rPr>
        <w:t>f) koriste osobne bilješke, šalabahtere i slično</w:t>
      </w:r>
    </w:p>
    <w:p w:rsidR="007F525C" w:rsidRPr="00B2761E" w:rsidRDefault="007F525C" w:rsidP="007F525C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B2761E">
        <w:rPr>
          <w:rFonts w:ascii="Times New Roman" w:hAnsi="Times New Roman" w:cs="Times New Roman"/>
          <w:b/>
        </w:rPr>
        <w:t>4. Prema tvom mišljenju, najčešći razlozi učenika za varanje su: (moguće više odgovora)</w:t>
      </w:r>
    </w:p>
    <w:p w:rsidR="007F525C" w:rsidRPr="00B2761E" w:rsidRDefault="007F525C" w:rsidP="007F525C">
      <w:pPr>
        <w:spacing w:line="240" w:lineRule="auto"/>
        <w:jc w:val="both"/>
        <w:rPr>
          <w:rFonts w:ascii="Times New Roman" w:hAnsi="Times New Roman" w:cs="Times New Roman"/>
        </w:rPr>
      </w:pPr>
      <w:r w:rsidRPr="00B2761E">
        <w:rPr>
          <w:rFonts w:ascii="Times New Roman" w:hAnsi="Times New Roman" w:cs="Times New Roman"/>
        </w:rPr>
        <w:t>a) neznanje i neučenje</w:t>
      </w:r>
      <w:r>
        <w:rPr>
          <w:rFonts w:ascii="Times New Roman" w:hAnsi="Times New Roman" w:cs="Times New Roman"/>
        </w:rPr>
        <w:t xml:space="preserve">                                                 </w:t>
      </w:r>
      <w:r w:rsidRPr="00B2761E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) testovi imaju previše pitanja</w:t>
      </w:r>
    </w:p>
    <w:p w:rsidR="007F525C" w:rsidRPr="00B2761E" w:rsidRDefault="007F525C" w:rsidP="007F525C">
      <w:pPr>
        <w:spacing w:line="240" w:lineRule="auto"/>
        <w:jc w:val="both"/>
        <w:rPr>
          <w:rFonts w:ascii="Times New Roman" w:hAnsi="Times New Roman" w:cs="Times New Roman"/>
        </w:rPr>
      </w:pPr>
      <w:r w:rsidRPr="00B2761E">
        <w:rPr>
          <w:rFonts w:ascii="Times New Roman" w:hAnsi="Times New Roman" w:cs="Times New Roman"/>
        </w:rPr>
        <w:t>b) lijenost i loše upravljanje vlastitim vremenom</w:t>
      </w:r>
      <w:r>
        <w:rPr>
          <w:rFonts w:ascii="Times New Roman" w:hAnsi="Times New Roman" w:cs="Times New Roman"/>
        </w:rPr>
        <w:t xml:space="preserve">         </w:t>
      </w:r>
      <w:r w:rsidRPr="00B2761E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) testova je previše i prečesto</w:t>
      </w:r>
    </w:p>
    <w:p w:rsidR="007F525C" w:rsidRPr="00B2761E" w:rsidRDefault="007F525C" w:rsidP="007F525C">
      <w:pPr>
        <w:spacing w:line="240" w:lineRule="auto"/>
        <w:jc w:val="both"/>
        <w:rPr>
          <w:rFonts w:ascii="Times New Roman" w:hAnsi="Times New Roman" w:cs="Times New Roman"/>
        </w:rPr>
      </w:pPr>
      <w:r w:rsidRPr="00B2761E">
        <w:rPr>
          <w:rFonts w:ascii="Times New Roman" w:hAnsi="Times New Roman" w:cs="Times New Roman"/>
        </w:rPr>
        <w:t>c) učenici žele dobiti bolju ocjenu</w:t>
      </w:r>
      <w:r>
        <w:rPr>
          <w:rFonts w:ascii="Times New Roman" w:hAnsi="Times New Roman" w:cs="Times New Roman"/>
        </w:rPr>
        <w:t xml:space="preserve">                               g) </w:t>
      </w:r>
      <w:r w:rsidRPr="00B2761E">
        <w:rPr>
          <w:rFonts w:ascii="Times New Roman" w:hAnsi="Times New Roman" w:cs="Times New Roman"/>
        </w:rPr>
        <w:t>učenici</w:t>
      </w:r>
      <w:r>
        <w:rPr>
          <w:rFonts w:ascii="Times New Roman" w:hAnsi="Times New Roman" w:cs="Times New Roman"/>
        </w:rPr>
        <w:t xml:space="preserve"> se ne boje da će biti uhvaćeni</w:t>
      </w:r>
    </w:p>
    <w:p w:rsidR="007F525C" w:rsidRPr="00B2761E" w:rsidRDefault="007F525C" w:rsidP="007F525C">
      <w:pPr>
        <w:spacing w:line="240" w:lineRule="auto"/>
        <w:jc w:val="both"/>
        <w:rPr>
          <w:rFonts w:ascii="Times New Roman" w:hAnsi="Times New Roman" w:cs="Times New Roman"/>
        </w:rPr>
      </w:pPr>
      <w:r w:rsidRPr="00B2761E">
        <w:rPr>
          <w:rFonts w:ascii="Times New Roman" w:hAnsi="Times New Roman" w:cs="Times New Roman"/>
        </w:rPr>
        <w:t xml:space="preserve">d) učenici ne smatraju varanje lošim </w:t>
      </w:r>
    </w:p>
    <w:p w:rsidR="007F525C" w:rsidRPr="00B2761E" w:rsidRDefault="007F525C" w:rsidP="007F525C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B2761E">
        <w:rPr>
          <w:rFonts w:ascii="Times New Roman" w:hAnsi="Times New Roman" w:cs="Times New Roman"/>
          <w:b/>
        </w:rPr>
        <w:t xml:space="preserve">5. Koji je najzanimljiviji način varanja za koji si čuo ili vidio? </w:t>
      </w:r>
    </w:p>
    <w:p w:rsidR="007F525C" w:rsidRPr="00B2761E" w:rsidRDefault="007F525C" w:rsidP="007F525C">
      <w:pPr>
        <w:spacing w:line="240" w:lineRule="auto"/>
        <w:jc w:val="both"/>
        <w:rPr>
          <w:rFonts w:ascii="Times New Roman" w:hAnsi="Times New Roman" w:cs="Times New Roman"/>
        </w:rPr>
      </w:pPr>
      <w:r w:rsidRPr="00B2761E">
        <w:rPr>
          <w:rFonts w:ascii="Times New Roman" w:hAnsi="Times New Roman" w:cs="Times New Roman"/>
        </w:rPr>
        <w:t xml:space="preserve">________________________________________________________________________________   </w:t>
      </w:r>
    </w:p>
    <w:p w:rsidR="007F525C" w:rsidRPr="00B2761E" w:rsidRDefault="007F525C" w:rsidP="007F525C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B2761E">
        <w:rPr>
          <w:rFonts w:ascii="Times New Roman" w:hAnsi="Times New Roman" w:cs="Times New Roman"/>
          <w:b/>
        </w:rPr>
        <w:t>6. Kada učenici varaju?</w:t>
      </w:r>
    </w:p>
    <w:p w:rsidR="007F525C" w:rsidRPr="00B2761E" w:rsidRDefault="007F525C" w:rsidP="007F525C">
      <w:pPr>
        <w:spacing w:line="240" w:lineRule="auto"/>
        <w:jc w:val="both"/>
        <w:rPr>
          <w:rFonts w:ascii="Times New Roman" w:hAnsi="Times New Roman" w:cs="Times New Roman"/>
        </w:rPr>
      </w:pPr>
      <w:r w:rsidRPr="00B2761E">
        <w:rPr>
          <w:rFonts w:ascii="Times New Roman" w:hAnsi="Times New Roman" w:cs="Times New Roman"/>
        </w:rPr>
        <w:lastRenderedPageBreak/>
        <w:t>a) kod strogih učitelja</w:t>
      </w:r>
      <w:r>
        <w:rPr>
          <w:rFonts w:ascii="Times New Roman" w:hAnsi="Times New Roman" w:cs="Times New Roman"/>
        </w:rPr>
        <w:t xml:space="preserve">         </w:t>
      </w:r>
      <w:r w:rsidRPr="00B2761E">
        <w:rPr>
          <w:rFonts w:ascii="Times New Roman" w:hAnsi="Times New Roman" w:cs="Times New Roman"/>
        </w:rPr>
        <w:t>b) kod popustljivih učitelja</w:t>
      </w:r>
      <w:r>
        <w:rPr>
          <w:rFonts w:ascii="Times New Roman" w:hAnsi="Times New Roman" w:cs="Times New Roman"/>
        </w:rPr>
        <w:t xml:space="preserve">     </w:t>
      </w:r>
      <w:r w:rsidRPr="00B2761E">
        <w:rPr>
          <w:rFonts w:ascii="Times New Roman" w:hAnsi="Times New Roman" w:cs="Times New Roman"/>
        </w:rPr>
        <w:t>c) podjednako kod strogih i kod popustljivi</w:t>
      </w:r>
      <w:r>
        <w:rPr>
          <w:rFonts w:ascii="Times New Roman" w:hAnsi="Times New Roman" w:cs="Times New Roman"/>
        </w:rPr>
        <w:t>h</w:t>
      </w:r>
    </w:p>
    <w:p w:rsidR="007F525C" w:rsidRPr="00B2761E" w:rsidRDefault="007F525C" w:rsidP="007F525C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B2761E">
        <w:rPr>
          <w:rFonts w:ascii="Times New Roman" w:hAnsi="Times New Roman" w:cs="Times New Roman"/>
          <w:b/>
        </w:rPr>
        <w:t>7. Zašto učenici izrađuju šalabahtere?</w:t>
      </w:r>
    </w:p>
    <w:p w:rsidR="007F525C" w:rsidRPr="00B2761E" w:rsidRDefault="007F525C" w:rsidP="007F525C">
      <w:pPr>
        <w:spacing w:line="240" w:lineRule="auto"/>
        <w:jc w:val="both"/>
        <w:rPr>
          <w:rFonts w:ascii="Times New Roman" w:hAnsi="Times New Roman" w:cs="Times New Roman"/>
        </w:rPr>
      </w:pPr>
      <w:r w:rsidRPr="00B2761E">
        <w:rPr>
          <w:rFonts w:ascii="Times New Roman" w:hAnsi="Times New Roman" w:cs="Times New Roman"/>
        </w:rPr>
        <w:t>a) nije im se dalo učiti</w:t>
      </w:r>
    </w:p>
    <w:p w:rsidR="007F525C" w:rsidRPr="00B2761E" w:rsidRDefault="007F525C" w:rsidP="007F525C">
      <w:pPr>
        <w:spacing w:line="240" w:lineRule="auto"/>
        <w:jc w:val="both"/>
        <w:rPr>
          <w:rFonts w:ascii="Times New Roman" w:hAnsi="Times New Roman" w:cs="Times New Roman"/>
        </w:rPr>
      </w:pPr>
      <w:r w:rsidRPr="00B2761E">
        <w:rPr>
          <w:rFonts w:ascii="Times New Roman" w:hAnsi="Times New Roman" w:cs="Times New Roman"/>
        </w:rPr>
        <w:t>b) gradivo je preopširno</w:t>
      </w:r>
    </w:p>
    <w:p w:rsidR="007F525C" w:rsidRPr="00B2761E" w:rsidRDefault="007F525C" w:rsidP="007F525C">
      <w:pPr>
        <w:spacing w:line="240" w:lineRule="auto"/>
        <w:jc w:val="both"/>
        <w:rPr>
          <w:rFonts w:ascii="Times New Roman" w:hAnsi="Times New Roman" w:cs="Times New Roman"/>
        </w:rPr>
      </w:pPr>
      <w:r w:rsidRPr="00B2761E">
        <w:rPr>
          <w:rFonts w:ascii="Times New Roman" w:hAnsi="Times New Roman" w:cs="Times New Roman"/>
        </w:rPr>
        <w:t>c) šalabahter im daje sigurnost</w:t>
      </w:r>
    </w:p>
    <w:p w:rsidR="007F525C" w:rsidRPr="00B2761E" w:rsidRDefault="007F525C" w:rsidP="007F525C">
      <w:pPr>
        <w:spacing w:line="240" w:lineRule="auto"/>
        <w:jc w:val="both"/>
        <w:rPr>
          <w:rFonts w:ascii="Times New Roman" w:hAnsi="Times New Roman" w:cs="Times New Roman"/>
        </w:rPr>
      </w:pPr>
      <w:r w:rsidRPr="00B2761E">
        <w:rPr>
          <w:rFonts w:ascii="Times New Roman" w:hAnsi="Times New Roman" w:cs="Times New Roman"/>
        </w:rPr>
        <w:t>d) šalabahter ja samo podsjetnik</w:t>
      </w:r>
    </w:p>
    <w:p w:rsidR="007F525C" w:rsidRPr="00B2761E" w:rsidRDefault="007F525C" w:rsidP="007F525C">
      <w:pPr>
        <w:spacing w:line="240" w:lineRule="auto"/>
        <w:jc w:val="both"/>
        <w:rPr>
          <w:rFonts w:ascii="Times New Roman" w:hAnsi="Times New Roman" w:cs="Times New Roman"/>
        </w:rPr>
      </w:pPr>
      <w:r w:rsidRPr="00B2761E">
        <w:rPr>
          <w:rFonts w:ascii="Times New Roman" w:hAnsi="Times New Roman" w:cs="Times New Roman"/>
        </w:rPr>
        <w:t>e) šalabahter pripreme, ali ga ne koriste za varanje</w:t>
      </w:r>
    </w:p>
    <w:p w:rsidR="007F525C" w:rsidRPr="00B2761E" w:rsidRDefault="007F525C" w:rsidP="007F525C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B2761E">
        <w:rPr>
          <w:rFonts w:ascii="Times New Roman" w:hAnsi="Times New Roman" w:cs="Times New Roman"/>
          <w:b/>
        </w:rPr>
        <w:t>8. Učenici kod kuće korist</w:t>
      </w:r>
      <w:r>
        <w:rPr>
          <w:rFonts w:ascii="Times New Roman" w:hAnsi="Times New Roman" w:cs="Times New Roman"/>
          <w:b/>
        </w:rPr>
        <w:t>e</w:t>
      </w:r>
      <w:r w:rsidRPr="00B2761E">
        <w:rPr>
          <w:rFonts w:ascii="Times New Roman" w:hAnsi="Times New Roman" w:cs="Times New Roman"/>
          <w:b/>
        </w:rPr>
        <w:t xml:space="preserve"> internet za učenje</w:t>
      </w:r>
      <w:r>
        <w:rPr>
          <w:rFonts w:ascii="Times New Roman" w:hAnsi="Times New Roman" w:cs="Times New Roman"/>
          <w:b/>
        </w:rPr>
        <w:t>, domaću zadaću ili lektiru</w:t>
      </w:r>
      <w:r w:rsidRPr="00B2761E">
        <w:rPr>
          <w:rFonts w:ascii="Times New Roman" w:hAnsi="Times New Roman" w:cs="Times New Roman"/>
          <w:b/>
        </w:rPr>
        <w:t xml:space="preserve"> tako što:</w:t>
      </w:r>
    </w:p>
    <w:p w:rsidR="007F525C" w:rsidRPr="00B2761E" w:rsidRDefault="007F525C" w:rsidP="007F525C">
      <w:pPr>
        <w:spacing w:line="240" w:lineRule="auto"/>
        <w:jc w:val="both"/>
        <w:rPr>
          <w:rFonts w:ascii="Times New Roman" w:hAnsi="Times New Roman" w:cs="Times New Roman"/>
        </w:rPr>
      </w:pPr>
      <w:r w:rsidRPr="00B2761E">
        <w:rPr>
          <w:rFonts w:ascii="Times New Roman" w:hAnsi="Times New Roman" w:cs="Times New Roman"/>
        </w:rPr>
        <w:t>a) cijeli odgovor s interneta doslovno iskoriste</w:t>
      </w:r>
    </w:p>
    <w:p w:rsidR="007F525C" w:rsidRPr="00B2761E" w:rsidRDefault="007F525C" w:rsidP="007F525C">
      <w:pPr>
        <w:spacing w:line="240" w:lineRule="auto"/>
        <w:jc w:val="both"/>
        <w:rPr>
          <w:rFonts w:ascii="Times New Roman" w:hAnsi="Times New Roman" w:cs="Times New Roman"/>
        </w:rPr>
      </w:pPr>
      <w:r w:rsidRPr="00B2761E">
        <w:rPr>
          <w:rFonts w:ascii="Times New Roman" w:hAnsi="Times New Roman" w:cs="Times New Roman"/>
        </w:rPr>
        <w:t>b) djelomično koriste sadržaj s interneta, ali ga dopunjuju</w:t>
      </w:r>
    </w:p>
    <w:p w:rsidR="007F525C" w:rsidRPr="00B2761E" w:rsidRDefault="007F525C" w:rsidP="007F525C">
      <w:pPr>
        <w:spacing w:line="240" w:lineRule="auto"/>
        <w:jc w:val="both"/>
        <w:rPr>
          <w:rFonts w:ascii="Times New Roman" w:hAnsi="Times New Roman" w:cs="Times New Roman"/>
        </w:rPr>
      </w:pPr>
      <w:r w:rsidRPr="00B2761E">
        <w:rPr>
          <w:rFonts w:ascii="Times New Roman" w:hAnsi="Times New Roman" w:cs="Times New Roman"/>
        </w:rPr>
        <w:t>c) sadržaj s interneta koriste samo kao  pomoć, ali sami pišu npr. zadaću ili lektiru</w:t>
      </w:r>
    </w:p>
    <w:p w:rsidR="007F525C" w:rsidRPr="00B2761E" w:rsidRDefault="007F525C" w:rsidP="007F525C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B2761E">
        <w:rPr>
          <w:rFonts w:ascii="Times New Roman" w:hAnsi="Times New Roman" w:cs="Times New Roman"/>
          <w:b/>
        </w:rPr>
        <w:t>9. Iz kojih predmeta učenici najčešće varaju?</w:t>
      </w:r>
    </w:p>
    <w:p w:rsidR="007F525C" w:rsidRPr="00B2761E" w:rsidRDefault="007F525C" w:rsidP="007F525C">
      <w:pPr>
        <w:spacing w:line="240" w:lineRule="auto"/>
        <w:jc w:val="both"/>
        <w:rPr>
          <w:rFonts w:ascii="Times New Roman" w:hAnsi="Times New Roman" w:cs="Times New Roman"/>
        </w:rPr>
      </w:pPr>
      <w:r w:rsidRPr="00B2761E">
        <w:rPr>
          <w:rFonts w:ascii="Times New Roman" w:hAnsi="Times New Roman" w:cs="Times New Roman"/>
        </w:rPr>
        <w:t xml:space="preserve">_______________________________________________________________________________   </w:t>
      </w:r>
    </w:p>
    <w:p w:rsidR="007F525C" w:rsidRPr="00B2761E" w:rsidRDefault="007F525C" w:rsidP="007F525C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B2761E">
        <w:rPr>
          <w:rFonts w:ascii="Times New Roman" w:hAnsi="Times New Roman" w:cs="Times New Roman"/>
          <w:b/>
        </w:rPr>
        <w:t>10. Iz kojih predmeta nije uopće potrebno varati?</w:t>
      </w:r>
    </w:p>
    <w:p w:rsidR="007F525C" w:rsidRPr="00B2761E" w:rsidRDefault="007F525C" w:rsidP="007F525C">
      <w:pPr>
        <w:spacing w:line="240" w:lineRule="auto"/>
        <w:jc w:val="both"/>
        <w:rPr>
          <w:rFonts w:ascii="Times New Roman" w:hAnsi="Times New Roman" w:cs="Times New Roman"/>
        </w:rPr>
      </w:pPr>
      <w:r w:rsidRPr="00B2761E">
        <w:rPr>
          <w:rFonts w:ascii="Times New Roman" w:hAnsi="Times New Roman" w:cs="Times New Roman"/>
        </w:rPr>
        <w:t xml:space="preserve">____________________________________________________________________________  </w:t>
      </w:r>
    </w:p>
    <w:p w:rsidR="007F525C" w:rsidRPr="00B2761E" w:rsidRDefault="007F525C" w:rsidP="007F525C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B2761E">
        <w:rPr>
          <w:rFonts w:ascii="Times New Roman" w:hAnsi="Times New Roman" w:cs="Times New Roman"/>
          <w:b/>
        </w:rPr>
        <w:t>11. Iz kojih predmeta je nemoguće varati?</w:t>
      </w:r>
    </w:p>
    <w:p w:rsidR="007F525C" w:rsidRPr="00B2761E" w:rsidRDefault="007F525C" w:rsidP="007F525C">
      <w:pPr>
        <w:spacing w:line="240" w:lineRule="auto"/>
        <w:jc w:val="both"/>
        <w:rPr>
          <w:rFonts w:ascii="Times New Roman" w:hAnsi="Times New Roman" w:cs="Times New Roman"/>
        </w:rPr>
      </w:pPr>
      <w:r w:rsidRPr="00B2761E">
        <w:rPr>
          <w:rFonts w:ascii="Times New Roman" w:hAnsi="Times New Roman" w:cs="Times New Roman"/>
        </w:rPr>
        <w:t xml:space="preserve">____________________________________________________________________________  </w:t>
      </w:r>
    </w:p>
    <w:p w:rsidR="007F525C" w:rsidRPr="00B2761E" w:rsidRDefault="007F525C" w:rsidP="007F525C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B2761E">
        <w:rPr>
          <w:rFonts w:ascii="Times New Roman" w:hAnsi="Times New Roman" w:cs="Times New Roman"/>
          <w:b/>
        </w:rPr>
        <w:t xml:space="preserve">12. Izostaju li </w:t>
      </w:r>
      <w:r>
        <w:rPr>
          <w:rFonts w:ascii="Times New Roman" w:hAnsi="Times New Roman" w:cs="Times New Roman"/>
          <w:b/>
        </w:rPr>
        <w:t xml:space="preserve">neki </w:t>
      </w:r>
      <w:r w:rsidRPr="00B2761E">
        <w:rPr>
          <w:rFonts w:ascii="Times New Roman" w:hAnsi="Times New Roman" w:cs="Times New Roman"/>
          <w:b/>
        </w:rPr>
        <w:t>učenici s nastave kad se piše test?</w:t>
      </w:r>
    </w:p>
    <w:p w:rsidR="007F525C" w:rsidRPr="00B2761E" w:rsidRDefault="007F525C" w:rsidP="007F525C">
      <w:pPr>
        <w:spacing w:line="240" w:lineRule="auto"/>
        <w:jc w:val="both"/>
        <w:rPr>
          <w:rFonts w:ascii="Times New Roman" w:hAnsi="Times New Roman" w:cs="Times New Roman"/>
        </w:rPr>
      </w:pPr>
      <w:r w:rsidRPr="00B2761E">
        <w:rPr>
          <w:rFonts w:ascii="Times New Roman" w:hAnsi="Times New Roman" w:cs="Times New Roman"/>
        </w:rPr>
        <w:t>a) uvijek                                           c) rijetko</w:t>
      </w:r>
    </w:p>
    <w:p w:rsidR="007F525C" w:rsidRPr="00B2761E" w:rsidRDefault="007F525C" w:rsidP="007F525C">
      <w:pPr>
        <w:spacing w:line="240" w:lineRule="auto"/>
        <w:jc w:val="both"/>
        <w:rPr>
          <w:rFonts w:ascii="Times New Roman" w:hAnsi="Times New Roman" w:cs="Times New Roman"/>
        </w:rPr>
      </w:pPr>
      <w:r w:rsidRPr="00B2761E">
        <w:rPr>
          <w:rFonts w:ascii="Times New Roman" w:hAnsi="Times New Roman" w:cs="Times New Roman"/>
        </w:rPr>
        <w:t>b) često                                            d) nikada</w:t>
      </w:r>
    </w:p>
    <w:p w:rsidR="007F525C" w:rsidRPr="00B2761E" w:rsidRDefault="007F525C" w:rsidP="007F525C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B2761E">
        <w:rPr>
          <w:rFonts w:ascii="Times New Roman" w:hAnsi="Times New Roman" w:cs="Times New Roman"/>
          <w:b/>
        </w:rPr>
        <w:t>13. Varaš li ti na testu?</w:t>
      </w:r>
    </w:p>
    <w:p w:rsidR="007F525C" w:rsidRPr="00B2761E" w:rsidRDefault="007F525C" w:rsidP="007F525C">
      <w:pPr>
        <w:spacing w:line="240" w:lineRule="auto"/>
        <w:jc w:val="both"/>
        <w:rPr>
          <w:rFonts w:ascii="Times New Roman" w:hAnsi="Times New Roman" w:cs="Times New Roman"/>
        </w:rPr>
      </w:pPr>
      <w:r w:rsidRPr="00B2761E">
        <w:rPr>
          <w:rFonts w:ascii="Times New Roman" w:hAnsi="Times New Roman" w:cs="Times New Roman"/>
        </w:rPr>
        <w:t>a) uvijek                                           c) rijetko</w:t>
      </w:r>
    </w:p>
    <w:p w:rsidR="007F525C" w:rsidRPr="00B2761E" w:rsidRDefault="007F525C" w:rsidP="007F525C">
      <w:pPr>
        <w:spacing w:line="240" w:lineRule="auto"/>
        <w:jc w:val="both"/>
        <w:rPr>
          <w:rFonts w:ascii="Times New Roman" w:hAnsi="Times New Roman" w:cs="Times New Roman"/>
        </w:rPr>
      </w:pPr>
      <w:r w:rsidRPr="00B2761E">
        <w:rPr>
          <w:rFonts w:ascii="Times New Roman" w:hAnsi="Times New Roman" w:cs="Times New Roman"/>
        </w:rPr>
        <w:t>b) često                                            d) nikada</w:t>
      </w:r>
    </w:p>
    <w:p w:rsidR="007F525C" w:rsidRPr="00B2761E" w:rsidRDefault="007F525C" w:rsidP="007F525C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B2761E">
        <w:rPr>
          <w:rFonts w:ascii="Times New Roman" w:hAnsi="Times New Roman" w:cs="Times New Roman"/>
          <w:b/>
        </w:rPr>
        <w:t>14. Imaju li učenici od varanja više štete ili koristi? Objasni!</w:t>
      </w:r>
    </w:p>
    <w:p w:rsidR="007F525C" w:rsidRPr="00B2761E" w:rsidRDefault="007F525C" w:rsidP="007F525C">
      <w:pPr>
        <w:spacing w:line="240" w:lineRule="auto"/>
        <w:jc w:val="both"/>
        <w:rPr>
          <w:rFonts w:ascii="Times New Roman" w:hAnsi="Times New Roman" w:cs="Times New Roman"/>
        </w:rPr>
      </w:pPr>
      <w:r w:rsidRPr="00B2761E">
        <w:rPr>
          <w:rFonts w:ascii="Times New Roman" w:hAnsi="Times New Roman" w:cs="Times New Roman"/>
        </w:rPr>
        <w:t xml:space="preserve">____________________________________________________________________________  </w:t>
      </w:r>
    </w:p>
    <w:p w:rsidR="007F525C" w:rsidRPr="00B2761E" w:rsidRDefault="007F525C" w:rsidP="007F525C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B2761E">
        <w:rPr>
          <w:rFonts w:ascii="Times New Roman" w:hAnsi="Times New Roman" w:cs="Times New Roman"/>
          <w:b/>
        </w:rPr>
        <w:t>15. Kada bi u školi varanje bilo kažnjivo, bi li i dalje varao?</w:t>
      </w:r>
    </w:p>
    <w:p w:rsidR="007F525C" w:rsidRPr="00B2761E" w:rsidRDefault="007F525C" w:rsidP="007F525C">
      <w:pPr>
        <w:spacing w:line="240" w:lineRule="auto"/>
        <w:jc w:val="both"/>
        <w:rPr>
          <w:rFonts w:ascii="Times New Roman" w:hAnsi="Times New Roman" w:cs="Times New Roman"/>
        </w:rPr>
      </w:pPr>
      <w:r w:rsidRPr="00B2761E">
        <w:rPr>
          <w:rFonts w:ascii="Times New Roman" w:hAnsi="Times New Roman" w:cs="Times New Roman"/>
        </w:rPr>
        <w:t>a) da                                               b) ne</w:t>
      </w:r>
    </w:p>
    <w:p w:rsidR="007F525C" w:rsidRPr="00B2761E" w:rsidRDefault="007F525C" w:rsidP="007F525C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B2761E">
        <w:rPr>
          <w:rFonts w:ascii="Times New Roman" w:hAnsi="Times New Roman" w:cs="Times New Roman"/>
          <w:b/>
        </w:rPr>
        <w:t>16. Što predlažeš kao kaznu za varanje?</w:t>
      </w:r>
    </w:p>
    <w:p w:rsidR="007F525C" w:rsidRPr="00B2761E" w:rsidRDefault="007F525C" w:rsidP="007F525C">
      <w:pPr>
        <w:spacing w:line="240" w:lineRule="auto"/>
        <w:jc w:val="both"/>
        <w:rPr>
          <w:rFonts w:ascii="Times New Roman" w:hAnsi="Times New Roman" w:cs="Times New Roman"/>
        </w:rPr>
      </w:pPr>
      <w:r w:rsidRPr="00B2761E">
        <w:rPr>
          <w:rFonts w:ascii="Times New Roman" w:hAnsi="Times New Roman" w:cs="Times New Roman"/>
        </w:rPr>
        <w:t xml:space="preserve">______________________________________________________________________________   </w:t>
      </w:r>
    </w:p>
    <w:p w:rsidR="007F525C" w:rsidRPr="00B2761E" w:rsidRDefault="007F525C" w:rsidP="007F525C">
      <w:pPr>
        <w:spacing w:line="240" w:lineRule="auto"/>
        <w:jc w:val="both"/>
        <w:rPr>
          <w:rFonts w:ascii="Times New Roman" w:hAnsi="Times New Roman" w:cs="Times New Roman"/>
        </w:rPr>
      </w:pPr>
    </w:p>
    <w:p w:rsidR="007F525C" w:rsidRPr="00B2761E" w:rsidRDefault="007F525C" w:rsidP="007F525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Hvala na suradnji!</w:t>
      </w:r>
    </w:p>
    <w:p w:rsidR="00FE3342" w:rsidRDefault="00FE3342">
      <w:r>
        <w:lastRenderedPageBreak/>
        <w:t xml:space="preserve">Izvori: </w:t>
      </w:r>
    </w:p>
    <w:p w:rsidR="00FE3342" w:rsidRPr="00FE3342" w:rsidRDefault="00680768" w:rsidP="00FE3342">
      <w:pPr>
        <w:pStyle w:val="Odlomakpopisa"/>
        <w:numPr>
          <w:ilvl w:val="0"/>
          <w:numId w:val="1"/>
        </w:numPr>
      </w:pPr>
      <w:hyperlink r:id="rId12" w:history="1">
        <w:proofErr w:type="spellStart"/>
        <w:r w:rsidR="00FE3342" w:rsidRPr="00B728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Cheating</w:t>
        </w:r>
        <w:proofErr w:type="spellEnd"/>
        <w:r w:rsidR="00FE3342" w:rsidRPr="00B728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FE3342" w:rsidRPr="00B728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</w:t>
        </w:r>
        <w:proofErr w:type="spellEnd"/>
        <w:r w:rsidR="00FE3342" w:rsidRPr="00B728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FE3342" w:rsidRPr="00B728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</w:t>
        </w:r>
        <w:proofErr w:type="spellEnd"/>
        <w:r w:rsidR="00FE3342" w:rsidRPr="00B728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FE3342" w:rsidRPr="00B728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Educational</w:t>
        </w:r>
        <w:proofErr w:type="spellEnd"/>
        <w:r w:rsidR="00FE3342" w:rsidRPr="00B728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FE3342" w:rsidRPr="00B728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Process</w:t>
        </w:r>
        <w:proofErr w:type="spellEnd"/>
        <w:r w:rsidR="00FE3342" w:rsidRPr="00B728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: (</w:t>
        </w:r>
        <w:proofErr w:type="spellStart"/>
        <w:r w:rsidR="00FE3342" w:rsidRPr="00B728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An</w:t>
        </w:r>
        <w:proofErr w:type="spellEnd"/>
        <w:r w:rsidR="00FE3342" w:rsidRPr="00B728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FE3342" w:rsidRPr="00B728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Experiment</w:t>
        </w:r>
        <w:proofErr w:type="spellEnd"/>
        <w:r w:rsidR="00FE3342" w:rsidRPr="00B728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FE3342" w:rsidRPr="00B728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</w:t>
        </w:r>
        <w:proofErr w:type="spellEnd"/>
        <w:r w:rsidR="00FE3342" w:rsidRPr="00B728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FE3342" w:rsidRPr="00B728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Crib-Sheet</w:t>
        </w:r>
        <w:proofErr w:type="spellEnd"/>
        <w:r w:rsidR="00FE3342" w:rsidRPr="00B728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FE3342" w:rsidRPr="00B728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Studies</w:t>
        </w:r>
        <w:proofErr w:type="spellEnd"/>
        <w:r w:rsidR="00FE3342" w:rsidRPr="00B728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="00FE334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:rsidR="00FE3342" w:rsidRPr="008961D7" w:rsidRDefault="00A96140" w:rsidP="00FE3342">
      <w:pPr>
        <w:pStyle w:val="Odlomakpopisa"/>
        <w:numPr>
          <w:ilvl w:val="0"/>
          <w:numId w:val="1"/>
        </w:numPr>
      </w:pPr>
      <w:hyperlink r:id="rId13" w:history="1">
        <w:proofErr w:type="spellStart"/>
        <w:r w:rsidRPr="00E50D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Motives</w:t>
        </w:r>
        <w:proofErr w:type="spellEnd"/>
        <w:r w:rsidRPr="00E50D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E50D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of</w:t>
        </w:r>
        <w:proofErr w:type="spellEnd"/>
        <w:r w:rsidRPr="00E50D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E50D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Cheating</w:t>
        </w:r>
        <w:proofErr w:type="spellEnd"/>
        <w:r w:rsidRPr="00E50D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E50D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among</w:t>
        </w:r>
        <w:proofErr w:type="spellEnd"/>
        <w:r w:rsidRPr="00E50D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E50D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Secondary</w:t>
        </w:r>
        <w:proofErr w:type="spellEnd"/>
        <w:r w:rsidRPr="00E50D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E50D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Students</w:t>
        </w:r>
        <w:proofErr w:type="spellEnd"/>
        <w:r w:rsidRPr="00E50D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: </w:t>
        </w:r>
        <w:proofErr w:type="spellStart"/>
        <w:r w:rsidRPr="00E50D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</w:t>
        </w:r>
        <w:proofErr w:type="spellEnd"/>
        <w:r w:rsidRPr="00E50D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Role </w:t>
        </w:r>
        <w:proofErr w:type="spellStart"/>
        <w:r w:rsidRPr="00E50D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of</w:t>
        </w:r>
        <w:proofErr w:type="spellEnd"/>
        <w:r w:rsidRPr="00E50D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E50D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Self-Efficacy</w:t>
        </w:r>
        <w:proofErr w:type="spellEnd"/>
        <w:r w:rsidRPr="00E50D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E50D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and</w:t>
        </w:r>
        <w:proofErr w:type="spellEnd"/>
        <w:r w:rsidRPr="00E50D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E50D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Peer</w:t>
        </w:r>
        <w:proofErr w:type="spellEnd"/>
        <w:r w:rsidRPr="00E50D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Influence</w:t>
        </w:r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:rsidR="008961D7" w:rsidRPr="008961D7" w:rsidRDefault="008961D7" w:rsidP="008961D7">
      <w:pPr>
        <w:pStyle w:val="Odlomakpopisa"/>
        <w:numPr>
          <w:ilvl w:val="0"/>
          <w:numId w:val="1"/>
        </w:numPr>
      </w:pPr>
      <w:hyperlink r:id="rId14" w:history="1">
        <w:proofErr w:type="spellStart"/>
        <w:r w:rsidRPr="009144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Students</w:t>
        </w:r>
        <w:proofErr w:type="spellEnd"/>
        <w:r w:rsidRPr="009144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' </w:t>
        </w:r>
        <w:proofErr w:type="spellStart"/>
        <w:r w:rsidRPr="009144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Perceptions</w:t>
        </w:r>
        <w:proofErr w:type="spellEnd"/>
        <w:r w:rsidRPr="009144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9144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of</w:t>
        </w:r>
        <w:proofErr w:type="spellEnd"/>
        <w:r w:rsidRPr="009144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9144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Cheating</w:t>
        </w:r>
        <w:proofErr w:type="spellEnd"/>
        <w:r w:rsidRPr="009144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9144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and</w:t>
        </w:r>
        <w:proofErr w:type="spellEnd"/>
        <w:r w:rsidRPr="009144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9144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Plagiarism</w:t>
        </w:r>
        <w:proofErr w:type="spellEnd"/>
        <w:r w:rsidRPr="009144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9144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</w:t>
        </w:r>
        <w:proofErr w:type="spellEnd"/>
        <w:r w:rsidRPr="009144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9144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Higher</w:t>
        </w:r>
        <w:proofErr w:type="spellEnd"/>
        <w:r w:rsidRPr="009144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9144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Institutions</w:t>
        </w:r>
        <w:proofErr w:type="spellEnd"/>
      </w:hyperlink>
      <w:r w:rsidRPr="009144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61D7" w:rsidRPr="002B128B" w:rsidRDefault="008961D7" w:rsidP="008961D7">
      <w:pPr>
        <w:pStyle w:val="Odlomakpopisa"/>
        <w:numPr>
          <w:ilvl w:val="0"/>
          <w:numId w:val="1"/>
        </w:numPr>
      </w:pPr>
      <w:hyperlink r:id="rId15" w:history="1">
        <w:proofErr w:type="spellStart"/>
        <w:r w:rsidRPr="002240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Predictors</w:t>
        </w:r>
        <w:proofErr w:type="spellEnd"/>
        <w:r w:rsidRPr="002240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2240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of</w:t>
        </w:r>
        <w:proofErr w:type="spellEnd"/>
        <w:r w:rsidRPr="002240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2240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Cheating</w:t>
        </w:r>
        <w:proofErr w:type="spellEnd"/>
        <w:r w:rsidRPr="002240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2240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and</w:t>
        </w:r>
        <w:proofErr w:type="spellEnd"/>
        <w:r w:rsidRPr="002240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2240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Cheating</w:t>
        </w:r>
        <w:proofErr w:type="spellEnd"/>
        <w:r w:rsidRPr="002240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2240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Attributions</w:t>
        </w:r>
        <w:proofErr w:type="spellEnd"/>
        <w:r w:rsidRPr="002240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: </w:t>
        </w:r>
        <w:proofErr w:type="spellStart"/>
        <w:r w:rsidRPr="002240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Does</w:t>
        </w:r>
        <w:proofErr w:type="spellEnd"/>
        <w:r w:rsidRPr="002240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2240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Classroom</w:t>
        </w:r>
        <w:proofErr w:type="spellEnd"/>
        <w:r w:rsidRPr="002240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2240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Context</w:t>
        </w:r>
        <w:proofErr w:type="spellEnd"/>
        <w:r w:rsidRPr="002240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Influence </w:t>
        </w:r>
        <w:proofErr w:type="spellStart"/>
        <w:r w:rsidRPr="002240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Cheating</w:t>
        </w:r>
        <w:proofErr w:type="spellEnd"/>
        <w:r w:rsidRPr="002240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2240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and</w:t>
        </w:r>
        <w:proofErr w:type="spellEnd"/>
        <w:r w:rsidRPr="002240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2240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Blame</w:t>
        </w:r>
        <w:proofErr w:type="spellEnd"/>
        <w:r w:rsidRPr="002240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for </w:t>
        </w:r>
        <w:proofErr w:type="spellStart"/>
        <w:r w:rsidRPr="002240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Cheating</w:t>
        </w:r>
        <w:proofErr w:type="spellEnd"/>
        <w:r w:rsidRPr="002240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?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B128B" w:rsidRPr="002B128B" w:rsidRDefault="002B128B" w:rsidP="008961D7">
      <w:pPr>
        <w:pStyle w:val="Odlomakpopisa"/>
        <w:numPr>
          <w:ilvl w:val="0"/>
          <w:numId w:val="1"/>
        </w:numPr>
      </w:pPr>
      <w:hyperlink r:id="rId16" w:history="1">
        <w:proofErr w:type="spellStart"/>
        <w:r w:rsidRPr="003F14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Assessment</w:t>
        </w:r>
        <w:proofErr w:type="spellEnd"/>
        <w:r w:rsidRPr="003F14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3F14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of</w:t>
        </w:r>
        <w:proofErr w:type="spellEnd"/>
        <w:r w:rsidRPr="003F14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3F14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Cheating</w:t>
        </w:r>
        <w:proofErr w:type="spellEnd"/>
        <w:r w:rsidRPr="003F14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3F14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Behavior</w:t>
        </w:r>
        <w:proofErr w:type="spellEnd"/>
        <w:r w:rsidRPr="003F14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3F14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</w:t>
        </w:r>
        <w:proofErr w:type="spellEnd"/>
        <w:r w:rsidRPr="003F14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Young </w:t>
        </w:r>
        <w:proofErr w:type="spellStart"/>
        <w:r w:rsidRPr="003F14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School</w:t>
        </w:r>
        <w:proofErr w:type="spellEnd"/>
        <w:r w:rsidRPr="003F14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-Age </w:t>
        </w:r>
        <w:proofErr w:type="spellStart"/>
        <w:r w:rsidRPr="003F14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Children</w:t>
        </w:r>
        <w:proofErr w:type="spellEnd"/>
        <w:r w:rsidRPr="003F14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: </w:t>
        </w:r>
        <w:proofErr w:type="spellStart"/>
        <w:r w:rsidRPr="003F14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Distinguishing</w:t>
        </w:r>
        <w:proofErr w:type="spellEnd"/>
        <w:r w:rsidRPr="003F14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Normative </w:t>
        </w:r>
        <w:proofErr w:type="spellStart"/>
        <w:r w:rsidRPr="003F14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Behaviors</w:t>
        </w:r>
        <w:proofErr w:type="spellEnd"/>
        <w:r w:rsidRPr="003F14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3F14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from</w:t>
        </w:r>
        <w:proofErr w:type="spellEnd"/>
        <w:r w:rsidRPr="003F14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3F14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Risk</w:t>
        </w:r>
        <w:proofErr w:type="spellEnd"/>
        <w:r w:rsidRPr="003F14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3F14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Markers</w:t>
        </w:r>
        <w:proofErr w:type="spellEnd"/>
        <w:r w:rsidRPr="003F14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3F14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of</w:t>
        </w:r>
        <w:proofErr w:type="spellEnd"/>
        <w:r w:rsidRPr="003F14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3F14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Externalizing</w:t>
        </w:r>
        <w:proofErr w:type="spellEnd"/>
        <w:r w:rsidRPr="003F14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3F14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Psychopathology</w:t>
        </w:r>
        <w:proofErr w:type="spellEnd"/>
      </w:hyperlink>
    </w:p>
    <w:p w:rsidR="002B128B" w:rsidRPr="008A1C35" w:rsidRDefault="008A1C35" w:rsidP="008961D7">
      <w:pPr>
        <w:pStyle w:val="Odlomakpopisa"/>
        <w:numPr>
          <w:ilvl w:val="0"/>
          <w:numId w:val="1"/>
        </w:numPr>
      </w:pPr>
      <w:hyperlink r:id="rId17" w:history="1">
        <w:proofErr w:type="spellStart"/>
        <w:r w:rsidRPr="000C62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Cheating</w:t>
        </w:r>
        <w:proofErr w:type="spellEnd"/>
        <w:r w:rsidRPr="000C62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0C62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</w:t>
        </w:r>
        <w:proofErr w:type="spellEnd"/>
        <w:r w:rsidRPr="000C62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0C62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</w:t>
        </w:r>
        <w:proofErr w:type="spellEnd"/>
        <w:r w:rsidRPr="000C62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0C62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Classroom</w:t>
        </w:r>
        <w:proofErr w:type="spellEnd"/>
        <w:r w:rsidRPr="000C62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: </w:t>
        </w:r>
        <w:proofErr w:type="spellStart"/>
        <w:r w:rsidRPr="000C62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Beyond</w:t>
        </w:r>
        <w:proofErr w:type="spellEnd"/>
        <w:r w:rsidRPr="000C62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0C62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Policing</w:t>
        </w:r>
        <w:proofErr w:type="spellEnd"/>
      </w:hyperlink>
    </w:p>
    <w:p w:rsidR="008A1C35" w:rsidRDefault="008A1C35" w:rsidP="008961D7">
      <w:pPr>
        <w:pStyle w:val="Odlomakpopisa"/>
        <w:numPr>
          <w:ilvl w:val="0"/>
          <w:numId w:val="1"/>
        </w:numPr>
      </w:pPr>
      <w:hyperlink r:id="rId18" w:history="1">
        <w:proofErr w:type="spellStart"/>
        <w:r w:rsidRPr="009738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What</w:t>
        </w:r>
        <w:proofErr w:type="spellEnd"/>
        <w:r w:rsidRPr="009738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9738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Schools</w:t>
        </w:r>
        <w:proofErr w:type="spellEnd"/>
        <w:r w:rsidRPr="009738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9738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Can</w:t>
        </w:r>
        <w:proofErr w:type="spellEnd"/>
        <w:r w:rsidRPr="009738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Do to </w:t>
        </w:r>
        <w:proofErr w:type="spellStart"/>
        <w:r w:rsidRPr="009738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Fight</w:t>
        </w:r>
        <w:proofErr w:type="spellEnd"/>
        <w:r w:rsidRPr="009738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9738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Cheating</w:t>
        </w:r>
        <w:proofErr w:type="spellEnd"/>
      </w:hyperlink>
    </w:p>
    <w:sectPr w:rsidR="008A1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15C11"/>
    <w:multiLevelType w:val="hybridMultilevel"/>
    <w:tmpl w:val="CF6E67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B59ED"/>
    <w:multiLevelType w:val="hybridMultilevel"/>
    <w:tmpl w:val="37F649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F5508"/>
    <w:multiLevelType w:val="hybridMultilevel"/>
    <w:tmpl w:val="6B9CBAE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9DD"/>
    <w:rsid w:val="001A4B52"/>
    <w:rsid w:val="002B128B"/>
    <w:rsid w:val="00345625"/>
    <w:rsid w:val="003969DD"/>
    <w:rsid w:val="00605BE4"/>
    <w:rsid w:val="00680768"/>
    <w:rsid w:val="00770FFC"/>
    <w:rsid w:val="00774FAA"/>
    <w:rsid w:val="007D1FD1"/>
    <w:rsid w:val="007F525C"/>
    <w:rsid w:val="00832D38"/>
    <w:rsid w:val="008961D7"/>
    <w:rsid w:val="008A1C35"/>
    <w:rsid w:val="009F2D62"/>
    <w:rsid w:val="00A96140"/>
    <w:rsid w:val="00B1334F"/>
    <w:rsid w:val="00B33C4C"/>
    <w:rsid w:val="00C009F6"/>
    <w:rsid w:val="00D164FF"/>
    <w:rsid w:val="00D454DE"/>
    <w:rsid w:val="00D64B27"/>
    <w:rsid w:val="00DE380D"/>
    <w:rsid w:val="00E52A3D"/>
    <w:rsid w:val="00FE3342"/>
    <w:rsid w:val="00FE51B0"/>
    <w:rsid w:val="00FE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EBC9"/>
  <w15:chartTrackingRefBased/>
  <w15:docId w15:val="{86C21477-5F5E-45B7-9E5F-E1F0649D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25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rynqvb">
    <w:name w:val="rynqvb"/>
    <w:basedOn w:val="Zadanifontodlomka"/>
    <w:rsid w:val="00FE3342"/>
  </w:style>
  <w:style w:type="paragraph" w:styleId="Odlomakpopisa">
    <w:name w:val="List Paragraph"/>
    <w:basedOn w:val="Normal"/>
    <w:uiPriority w:val="34"/>
    <w:qFormat/>
    <w:rsid w:val="00FE334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05BE4"/>
    <w:rPr>
      <w:color w:val="0563C1" w:themeColor="hyperlink"/>
      <w:u w:val="single"/>
    </w:rPr>
  </w:style>
  <w:style w:type="character" w:styleId="Naglaeno">
    <w:name w:val="Strong"/>
    <w:basedOn w:val="Zadanifontodlomka"/>
    <w:uiPriority w:val="22"/>
    <w:qFormat/>
    <w:rsid w:val="008961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1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ic.ed.gov/ERICWebPortal/search/simpleSearch.jsp?_pageLabel=ERICSearchResult&amp;_urlType=action&amp;newSearch=true&amp;ERICExtSearch_SearchType_0=au&amp;ERICExtSearch_SearchValue_0=%22Olson+Sheryl+L.%22" TargetMode="External"/><Relationship Id="rId13" Type="http://schemas.openxmlformats.org/officeDocument/2006/relationships/hyperlink" Target="http://www.eric.ed.gov/ERICWebPortal/search/recordDetails.jsp?searchtype=basic&amp;pageSize=10&amp;ERICExtSearch_SearchValue_0=cheating&amp;eric_displayStartCount=1&amp;ERICExtSearch_SearchType_0=ti&amp;_pageLabel=RecordDetails&amp;objectId=0900019b80436c6f&amp;accno=EJ902623&amp;_nfls=false" TargetMode="External"/><Relationship Id="rId18" Type="http://schemas.openxmlformats.org/officeDocument/2006/relationships/hyperlink" Target="http://www.eric.ed.gov/ERICWebPortal/search/recordDetails.jsp?searchtype=advanced&amp;pageSize=10&amp;ERICExtSearch_SearchCount=1&amp;ERICExtSearch_SearchValue_0=cheating&amp;eric_displayStartCount=31&amp;ERICExtSearch_Operator_1=and&amp;ERICExtSearch_SearchType_1=kw&amp;ERICExtSearch_SearchType_0=ti&amp;_pageLabel=RecordDetails&amp;objectId=0900019b8041f7de&amp;accno=EJ888617&amp;_nfls=fals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ric.ed.gov/ERICWebPortal/search/simpleSearch.jsp?_pageLabel=ERICSearchResult&amp;_urlType=action&amp;newSearch=true&amp;ERICExtSearch_SearchType_0=au&amp;ERICExtSearch_SearchValue_0=%22Sameroff+Arnold+J.%22" TargetMode="External"/><Relationship Id="rId12" Type="http://schemas.openxmlformats.org/officeDocument/2006/relationships/hyperlink" Target="http://www.eric.ed.gov/ERICWebPortal/search/recordDetails.jsp?searchtype=advanced&amp;pageSize=10&amp;ERICExtSearch_SearchCount=1&amp;ERICExtSearch_SearchValue_0=cheating&amp;eric_displayStartCount=41&amp;ERICExtSearch_Operator_1=and&amp;ERICExtSearch_SearchType_1=kw&amp;ERICExtSearch_SearchType_0=ti&amp;_pageLabel=RecordDetails&amp;objectId=0900019b8043553e&amp;accno=EJ816661&amp;_nfls=false" TargetMode="External"/><Relationship Id="rId17" Type="http://schemas.openxmlformats.org/officeDocument/2006/relationships/hyperlink" Target="http://www.eric.ed.gov/ERICWebPortal/search/recordDetails.jsp?searchtype=advanced&amp;pageSize=10&amp;ERICExtSearch_SearchCount=1&amp;ERICExtSearch_SearchValue_0=cheating&amp;eric_displayStartCount=31&amp;ERICExtSearch_Operator_1=and&amp;ERICExtSearch_SearchType_1=kw&amp;ERICExtSearch_SearchType_0=ti&amp;_pageLabel=RecordDetails&amp;objectId=0900019b803990ce&amp;accno=EJ829157&amp;_nfls=fals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ric.ed.gov/ERICWebPortal/search/recordDetails.jsp?searchtype=advanced&amp;pageSize=10&amp;ERICExtSearch_SearchCount=1&amp;ERICExtSearch_SearchValue_0=cheating&amp;eric_displayStartCount=11&amp;ERICExtSearch_Operator_1=and&amp;ERICExtSearch_SearchType_1=kw&amp;ERICExtSearch_SearchType_0=ti&amp;_pageLabel=RecordDetails&amp;objectId=0900019b8043901a&amp;accno=EJ904228&amp;_nfls=fals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eric.ed.gov/ERICWebPortal/search/simpleSearch.jsp?_pageLabel=ERICSearchResult&amp;_urlType=action&amp;newSearch=true&amp;ERICExtSearch_SearchType_0=au&amp;ERICExtSearch_SearchValue_0=%22Hinton+Amber+M.%22" TargetMode="External"/><Relationship Id="rId11" Type="http://schemas.openxmlformats.org/officeDocument/2006/relationships/hyperlink" Target="https://docs.google.com/forms/d/1qnaMKQGNxFBBfedNv7kYGFByxX-7Xaitsk5Ntos4TbM/edit" TargetMode="External"/><Relationship Id="rId5" Type="http://schemas.openxmlformats.org/officeDocument/2006/relationships/hyperlink" Target="http://www.eric.ed.gov/ERICWebPortal/search/simpleSearch.jsp?_pageLabel=ERICSearchResult&amp;_urlType=action&amp;newSearch=true&amp;ERICExtSearch_SearchType_0=au&amp;ERICExtSearch_SearchValue_0=%22Beauchamp+Anne+S.%22" TargetMode="External"/><Relationship Id="rId15" Type="http://schemas.openxmlformats.org/officeDocument/2006/relationships/hyperlink" Target="http://www.eric.ed.gov/ERICWebPortal/search/recordDetails.jsp?searchtype=basic&amp;pageSize=10&amp;ERICExtSearch_SearchValue_0=cheating&amp;eric_displayStartCount=1&amp;ERICExtSearch_SearchType_0=ti&amp;_pageLabel=RecordDetails&amp;objectId=0900019b80398f13&amp;accno=EJ829083&amp;_nfls=false" TargetMode="External"/><Relationship Id="rId10" Type="http://schemas.openxmlformats.org/officeDocument/2006/relationships/hyperlink" Target="http://www.eric.ed.gov/ERICWebPortal/search/simpleSearch.jsp?_pageLabel=ERICSearchResult&amp;_urlType=action&amp;newSearch=true&amp;ERICExtSearch_SearchType_0=au&amp;ERICExtSearch_SearchValue_0=%22Sameroff+Arnold+J.%2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ric.ed.gov/ERICWebPortal/search/simpleSearch.jsp?_pageLabel=ERICSearchResult&amp;_urlType=action&amp;newSearch=true&amp;ERICExtSearch_SearchType_0=au&amp;ERICExtSearch_SearchValue_0=%22Kerr+David+C.+R.%22" TargetMode="External"/><Relationship Id="rId14" Type="http://schemas.openxmlformats.org/officeDocument/2006/relationships/hyperlink" Target="http://www.eric.ed.gov/ERICWebPortal/search/recordDetails.jsp?searchtype=basic&amp;pageSize=10&amp;ERICExtSearch_SearchValue_0=cheating&amp;eric_displayStartCount=1&amp;ERICExtSearch_SearchType_0=ti&amp;_pageLabel=RecordDetails&amp;objectId=0900019b8043dfaf&amp;accno=EJ906756&amp;_nfls=false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3038</Words>
  <Characters>17319</Characters>
  <Application>Microsoft Office Word</Application>
  <DocSecurity>0</DocSecurity>
  <Lines>144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ucenik</dc:creator>
  <cp:keywords/>
  <dc:description/>
  <cp:lastModifiedBy>ucenik</cp:lastModifiedBy>
  <cp:revision>5</cp:revision>
  <dcterms:created xsi:type="dcterms:W3CDTF">2025-10-14T06:04:00Z</dcterms:created>
  <dcterms:modified xsi:type="dcterms:W3CDTF">2025-10-15T08:54:00Z</dcterms:modified>
</cp:coreProperties>
</file>