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090" w:rsidRDefault="00FD436B">
      <w:pPr>
        <w:spacing w:line="360" w:lineRule="auto"/>
        <w:jc w:val="center"/>
        <w:rPr>
          <w:rFonts w:ascii="Times New Roman" w:hAnsi="Times New Roman" w:cs="Times New Roman"/>
          <w:sz w:val="28"/>
          <w:szCs w:val="28"/>
        </w:rPr>
      </w:pPr>
      <w:r>
        <w:rPr>
          <w:rFonts w:ascii="Times New Roman" w:hAnsi="Times New Roman" w:cs="Times New Roman"/>
          <w:sz w:val="28"/>
          <w:szCs w:val="28"/>
        </w:rPr>
        <w:t>Osnovna škola „Slava Raškaj“ Ozalj</w:t>
      </w:r>
    </w:p>
    <w:p w:rsidR="00345090" w:rsidRDefault="00FD436B">
      <w:pPr>
        <w:spacing w:before="100" w:beforeAutospacing="1" w:after="100" w:afterAutospacing="1" w:line="360" w:lineRule="auto"/>
        <w:jc w:val="center"/>
        <w:rPr>
          <w:rFonts w:ascii="Times New Roman" w:eastAsia="Times New Roman" w:hAnsi="Times New Roman" w:cs="Times New Roman"/>
          <w:bCs/>
          <w:kern w:val="36"/>
          <w:sz w:val="28"/>
          <w:szCs w:val="28"/>
          <w:lang w:eastAsia="hr-HR"/>
        </w:rPr>
      </w:pPr>
      <w:r>
        <w:rPr>
          <w:rFonts w:ascii="Times New Roman" w:eastAsia="Times New Roman" w:hAnsi="Times New Roman" w:cs="Times New Roman"/>
          <w:bCs/>
          <w:kern w:val="36"/>
          <w:sz w:val="28"/>
          <w:szCs w:val="28"/>
          <w:lang w:eastAsia="hr-HR"/>
        </w:rPr>
        <w:t xml:space="preserve">raspisuje </w:t>
      </w:r>
    </w:p>
    <w:p w:rsidR="00345090" w:rsidRDefault="00FD436B">
      <w:pPr>
        <w:spacing w:before="100" w:beforeAutospacing="1" w:after="100" w:afterAutospacing="1" w:line="360" w:lineRule="auto"/>
        <w:jc w:val="center"/>
        <w:outlineLvl w:val="1"/>
        <w:rPr>
          <w:rFonts w:ascii="Times New Roman" w:eastAsia="Times New Roman" w:hAnsi="Times New Roman" w:cs="Times New Roman"/>
          <w:b/>
          <w:bCs/>
          <w:kern w:val="36"/>
          <w:sz w:val="28"/>
          <w:szCs w:val="28"/>
          <w:lang w:eastAsia="hr-HR"/>
        </w:rPr>
      </w:pPr>
      <w:r>
        <w:rPr>
          <w:rFonts w:ascii="Times New Roman" w:eastAsia="Times New Roman" w:hAnsi="Times New Roman" w:cs="Times New Roman"/>
          <w:b/>
          <w:bCs/>
          <w:kern w:val="36"/>
          <w:sz w:val="28"/>
          <w:szCs w:val="28"/>
          <w:lang w:eastAsia="hr-HR"/>
        </w:rPr>
        <w:t>Likovni natječaj za učenike osnovnih škola, srednjih škola, učeničkih domova i domova za djecu Karlovačke županije</w:t>
      </w:r>
    </w:p>
    <w:p w:rsidR="00345090" w:rsidRDefault="00FD436B">
      <w:pPr>
        <w:spacing w:before="100" w:beforeAutospacing="1" w:after="100" w:afterAutospacing="1" w:line="360" w:lineRule="auto"/>
        <w:jc w:val="center"/>
        <w:outlineLvl w:val="1"/>
        <w:rPr>
          <w:rFonts w:ascii="Times New Roman" w:eastAsia="Times New Roman" w:hAnsi="Times New Roman" w:cs="Times New Roman"/>
          <w:b/>
          <w:bCs/>
          <w:kern w:val="36"/>
          <w:sz w:val="28"/>
          <w:szCs w:val="28"/>
          <w:lang w:eastAsia="hr-HR"/>
        </w:rPr>
      </w:pPr>
      <w:r>
        <w:rPr>
          <w:rFonts w:ascii="Times New Roman" w:eastAsia="Times New Roman" w:hAnsi="Times New Roman" w:cs="Times New Roman"/>
          <w:b/>
          <w:bCs/>
          <w:kern w:val="36"/>
          <w:sz w:val="28"/>
          <w:szCs w:val="28"/>
          <w:lang w:eastAsia="hr-HR"/>
        </w:rPr>
        <w:t>„Slavini mladi akvarelisti“</w:t>
      </w:r>
    </w:p>
    <w:p w:rsidR="00345090" w:rsidRDefault="00FD436B">
      <w:pPr>
        <w:spacing w:before="100" w:beforeAutospacing="1" w:after="100" w:afterAutospacing="1" w:line="360" w:lineRule="auto"/>
        <w:jc w:val="center"/>
        <w:outlineLvl w:val="1"/>
        <w:rPr>
          <w:rFonts w:ascii="Times New Roman" w:eastAsia="Times New Roman" w:hAnsi="Times New Roman" w:cs="Times New Roman"/>
          <w:bCs/>
          <w:kern w:val="36"/>
          <w:sz w:val="28"/>
          <w:szCs w:val="28"/>
          <w:lang w:eastAsia="hr-HR"/>
        </w:rPr>
      </w:pPr>
      <w:r>
        <w:rPr>
          <w:rFonts w:ascii="Times New Roman" w:eastAsia="Times New Roman" w:hAnsi="Times New Roman" w:cs="Times New Roman"/>
          <w:bCs/>
          <w:kern w:val="36"/>
          <w:sz w:val="28"/>
          <w:szCs w:val="28"/>
          <w:lang w:eastAsia="hr-HR"/>
        </w:rPr>
        <w:t>u suradnji s Gradom Ozljem i Zavičajnim muzejom Ozalj</w:t>
      </w:r>
    </w:p>
    <w:p w:rsidR="00345090" w:rsidRDefault="00FD436B" w:rsidP="009C40C0">
      <w:pPr>
        <w:spacing w:before="100" w:beforeAutospacing="1" w:after="100" w:afterAutospacing="1"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Susret dječjega likovnog stvaralaštva „Slavini mladi akvarelisti” organiziramo u spomen znamenitoj ozaljskoj umjetnici Slavi Raškaj koja se u povijesti hrvatskoga slikarstva posebno </w:t>
      </w:r>
      <w:proofErr w:type="spellStart"/>
      <w:r>
        <w:rPr>
          <w:rFonts w:ascii="Times New Roman" w:eastAsia="Times New Roman" w:hAnsi="Times New Roman" w:cs="Times New Roman"/>
          <w:sz w:val="24"/>
          <w:szCs w:val="24"/>
          <w:lang w:val="en-US" w:eastAsia="hr-HR"/>
        </w:rPr>
        <w:t>istakla</w:t>
      </w:r>
      <w:proofErr w:type="spellEnd"/>
      <w:r>
        <w:rPr>
          <w:rFonts w:ascii="Times New Roman" w:eastAsia="Times New Roman" w:hAnsi="Times New Roman" w:cs="Times New Roman"/>
          <w:sz w:val="24"/>
          <w:szCs w:val="24"/>
          <w:lang w:eastAsia="hr-HR"/>
        </w:rPr>
        <w:t xml:space="preserve"> kao velika akvarelistkinja. </w:t>
      </w:r>
    </w:p>
    <w:p w:rsidR="00345090" w:rsidRDefault="00FD436B" w:rsidP="009C40C0">
      <w:pPr>
        <w:spacing w:before="100" w:beforeAutospacing="1" w:after="100" w:afterAutospacing="1" w:line="360" w:lineRule="auto"/>
        <w:jc w:val="both"/>
        <w:outlineLvl w:val="1"/>
        <w:rPr>
          <w:rFonts w:ascii="Times New Roman" w:eastAsia="Times New Roman" w:hAnsi="Times New Roman" w:cs="Times New Roman"/>
          <w:bCs/>
          <w:kern w:val="36"/>
          <w:sz w:val="24"/>
          <w:szCs w:val="24"/>
          <w:lang w:eastAsia="hr-HR"/>
        </w:rPr>
      </w:pPr>
      <w:r>
        <w:rPr>
          <w:rFonts w:ascii="Times New Roman" w:eastAsia="Times New Roman" w:hAnsi="Times New Roman" w:cs="Times New Roman"/>
          <w:bCs/>
          <w:kern w:val="36"/>
          <w:sz w:val="24"/>
          <w:szCs w:val="24"/>
          <w:lang w:eastAsia="hr-HR"/>
        </w:rPr>
        <w:t xml:space="preserve">Cilj našega natječaja je njegovanje likovne i vizualne kulture učenika, poticanje umjetničkog izražavanja, upoznavanje s likom i stvaralaštvom Slave Raškaj kao i kreativno druženje s učenicima i učiteljima iz drugih škola. </w:t>
      </w:r>
    </w:p>
    <w:p w:rsidR="00345090" w:rsidRPr="009E6C71" w:rsidRDefault="00FD436B" w:rsidP="009C40C0">
      <w:pPr>
        <w:spacing w:before="100" w:beforeAutospacing="1" w:after="100" w:afterAutospacing="1" w:line="360" w:lineRule="auto"/>
        <w:jc w:val="both"/>
        <w:outlineLvl w:val="1"/>
        <w:rPr>
          <w:rFonts w:ascii="Times New Roman" w:eastAsia="Times New Roman" w:hAnsi="Times New Roman" w:cs="Times New Roman"/>
          <w:bCs/>
          <w:color w:val="000000" w:themeColor="text1"/>
          <w:kern w:val="36"/>
          <w:sz w:val="24"/>
          <w:szCs w:val="24"/>
          <w:lang w:eastAsia="hr-HR"/>
        </w:rPr>
      </w:pPr>
      <w:r>
        <w:rPr>
          <w:rFonts w:ascii="Times New Roman" w:eastAsia="Times New Roman" w:hAnsi="Times New Roman" w:cs="Times New Roman"/>
          <w:bCs/>
          <w:kern w:val="36"/>
          <w:sz w:val="24"/>
          <w:szCs w:val="24"/>
          <w:lang w:eastAsia="hr-HR"/>
        </w:rPr>
        <w:t>Natječaj obuhvaća područje Karlovačke županije</w:t>
      </w:r>
      <w:r>
        <w:rPr>
          <w:rFonts w:ascii="Times New Roman" w:eastAsia="Times New Roman" w:hAnsi="Times New Roman" w:cs="Times New Roman"/>
          <w:bCs/>
          <w:color w:val="4F81BD" w:themeColor="accent1"/>
          <w:kern w:val="36"/>
          <w:sz w:val="24"/>
          <w:szCs w:val="24"/>
          <w:lang w:eastAsia="hr-HR"/>
        </w:rPr>
        <w:t xml:space="preserve"> </w:t>
      </w:r>
      <w:proofErr w:type="spellStart"/>
      <w:r w:rsidRPr="009E6C71">
        <w:rPr>
          <w:rFonts w:ascii="Times New Roman" w:eastAsia="Times New Roman" w:hAnsi="Times New Roman" w:cs="Times New Roman"/>
          <w:bCs/>
          <w:color w:val="000000" w:themeColor="text1"/>
          <w:kern w:val="36"/>
          <w:sz w:val="24"/>
          <w:szCs w:val="24"/>
          <w:lang w:val="en-US" w:eastAsia="hr-HR"/>
        </w:rPr>
        <w:t>te</w:t>
      </w:r>
      <w:proofErr w:type="spellEnd"/>
      <w:r w:rsidRPr="009E6C71">
        <w:rPr>
          <w:rFonts w:ascii="Times New Roman" w:eastAsia="Times New Roman" w:hAnsi="Times New Roman" w:cs="Times New Roman"/>
          <w:bCs/>
          <w:color w:val="000000" w:themeColor="text1"/>
          <w:kern w:val="36"/>
          <w:sz w:val="24"/>
          <w:szCs w:val="24"/>
          <w:lang w:val="en-US" w:eastAsia="hr-HR"/>
        </w:rPr>
        <w:t xml:space="preserve"> </w:t>
      </w:r>
      <w:proofErr w:type="spellStart"/>
      <w:r w:rsidRPr="009E6C71">
        <w:rPr>
          <w:rFonts w:ascii="Times New Roman" w:eastAsia="Times New Roman" w:hAnsi="Times New Roman" w:cs="Times New Roman"/>
          <w:bCs/>
          <w:color w:val="000000" w:themeColor="text1"/>
          <w:kern w:val="36"/>
          <w:sz w:val="24"/>
          <w:szCs w:val="24"/>
          <w:lang w:val="en-US" w:eastAsia="hr-HR"/>
        </w:rPr>
        <w:t>područja</w:t>
      </w:r>
      <w:proofErr w:type="spellEnd"/>
      <w:r w:rsidRPr="009E6C71">
        <w:rPr>
          <w:rFonts w:ascii="Times New Roman" w:eastAsia="Times New Roman" w:hAnsi="Times New Roman" w:cs="Times New Roman"/>
          <w:bCs/>
          <w:color w:val="000000" w:themeColor="text1"/>
          <w:kern w:val="36"/>
          <w:sz w:val="24"/>
          <w:szCs w:val="24"/>
          <w:lang w:val="en-US" w:eastAsia="hr-HR"/>
        </w:rPr>
        <w:t xml:space="preserve"> </w:t>
      </w:r>
      <w:r w:rsidRPr="009E6C71">
        <w:rPr>
          <w:rFonts w:ascii="Times New Roman" w:eastAsia="Times New Roman" w:hAnsi="Times New Roman" w:cs="Times New Roman"/>
          <w:bCs/>
          <w:color w:val="000000" w:themeColor="text1"/>
          <w:kern w:val="36"/>
          <w:sz w:val="24"/>
          <w:szCs w:val="24"/>
          <w:lang w:eastAsia="hr-HR"/>
        </w:rPr>
        <w:t>BiH i Republike Slovenije</w:t>
      </w:r>
      <w:r w:rsidRPr="009E6C71">
        <w:rPr>
          <w:rFonts w:ascii="Times New Roman" w:eastAsia="Times New Roman" w:hAnsi="Times New Roman" w:cs="Times New Roman"/>
          <w:bCs/>
          <w:color w:val="000000" w:themeColor="text1"/>
          <w:kern w:val="36"/>
          <w:sz w:val="24"/>
          <w:szCs w:val="24"/>
          <w:lang w:val="en-US" w:eastAsia="hr-HR"/>
        </w:rPr>
        <w:t xml:space="preserve"> </w:t>
      </w:r>
      <w:proofErr w:type="spellStart"/>
      <w:r w:rsidRPr="009E6C71">
        <w:rPr>
          <w:rFonts w:ascii="Times New Roman" w:eastAsia="Times New Roman" w:hAnsi="Times New Roman" w:cs="Times New Roman"/>
          <w:bCs/>
          <w:color w:val="000000" w:themeColor="text1"/>
          <w:kern w:val="36"/>
          <w:sz w:val="24"/>
          <w:szCs w:val="24"/>
          <w:lang w:val="en-US" w:eastAsia="hr-HR"/>
        </w:rPr>
        <w:t>koja</w:t>
      </w:r>
      <w:proofErr w:type="spellEnd"/>
      <w:r w:rsidRPr="009E6C71">
        <w:rPr>
          <w:rFonts w:ascii="Times New Roman" w:eastAsia="Times New Roman" w:hAnsi="Times New Roman" w:cs="Times New Roman"/>
          <w:bCs/>
          <w:color w:val="000000" w:themeColor="text1"/>
          <w:kern w:val="36"/>
          <w:sz w:val="24"/>
          <w:szCs w:val="24"/>
          <w:lang w:val="en-US" w:eastAsia="hr-HR"/>
        </w:rPr>
        <w:t xml:space="preserve"> </w:t>
      </w:r>
      <w:r w:rsidRPr="009E6C71">
        <w:rPr>
          <w:rFonts w:ascii="Times New Roman" w:eastAsia="Times New Roman" w:hAnsi="Times New Roman" w:cs="Times New Roman"/>
          <w:bCs/>
          <w:color w:val="000000" w:themeColor="text1"/>
          <w:kern w:val="36"/>
          <w:sz w:val="24"/>
          <w:szCs w:val="24"/>
          <w:lang w:eastAsia="hr-HR"/>
        </w:rPr>
        <w:t>graniče s Karlovačkom županijom</w:t>
      </w:r>
      <w:r w:rsidRPr="009E6C71">
        <w:rPr>
          <w:rFonts w:ascii="Times New Roman" w:eastAsia="Times New Roman" w:hAnsi="Times New Roman" w:cs="Times New Roman"/>
          <w:bCs/>
          <w:color w:val="000000" w:themeColor="text1"/>
          <w:kern w:val="36"/>
          <w:sz w:val="24"/>
          <w:szCs w:val="24"/>
          <w:lang w:val="en-US" w:eastAsia="hr-HR"/>
        </w:rPr>
        <w:t xml:space="preserve">, </w:t>
      </w:r>
      <w:proofErr w:type="spellStart"/>
      <w:r w:rsidRPr="009E6C71">
        <w:rPr>
          <w:rFonts w:ascii="Times New Roman" w:eastAsia="Times New Roman" w:hAnsi="Times New Roman" w:cs="Times New Roman"/>
          <w:bCs/>
          <w:color w:val="000000" w:themeColor="text1"/>
          <w:kern w:val="36"/>
          <w:sz w:val="24"/>
          <w:szCs w:val="24"/>
          <w:lang w:val="en-US" w:eastAsia="hr-HR"/>
        </w:rPr>
        <w:t>kao</w:t>
      </w:r>
      <w:proofErr w:type="spellEnd"/>
      <w:r w:rsidRPr="009E6C71">
        <w:rPr>
          <w:rFonts w:ascii="Times New Roman" w:eastAsia="Times New Roman" w:hAnsi="Times New Roman" w:cs="Times New Roman"/>
          <w:bCs/>
          <w:color w:val="000000" w:themeColor="text1"/>
          <w:kern w:val="36"/>
          <w:sz w:val="24"/>
          <w:szCs w:val="24"/>
          <w:lang w:val="en-US" w:eastAsia="hr-HR"/>
        </w:rPr>
        <w:t xml:space="preserve"> </w:t>
      </w:r>
      <w:proofErr w:type="spellStart"/>
      <w:r w:rsidRPr="009E6C71">
        <w:rPr>
          <w:rFonts w:ascii="Times New Roman" w:eastAsia="Times New Roman" w:hAnsi="Times New Roman" w:cs="Times New Roman"/>
          <w:bCs/>
          <w:color w:val="000000" w:themeColor="text1"/>
          <w:kern w:val="36"/>
          <w:sz w:val="24"/>
          <w:szCs w:val="24"/>
          <w:lang w:val="en-US" w:eastAsia="hr-HR"/>
        </w:rPr>
        <w:t>i</w:t>
      </w:r>
      <w:proofErr w:type="spellEnd"/>
      <w:r w:rsidRPr="009E6C71">
        <w:rPr>
          <w:rFonts w:ascii="Times New Roman" w:eastAsia="Times New Roman" w:hAnsi="Times New Roman" w:cs="Times New Roman"/>
          <w:bCs/>
          <w:color w:val="000000" w:themeColor="text1"/>
          <w:kern w:val="36"/>
          <w:sz w:val="24"/>
          <w:szCs w:val="24"/>
          <w:lang w:val="en-US" w:eastAsia="hr-HR"/>
        </w:rPr>
        <w:t xml:space="preserve"> </w:t>
      </w:r>
      <w:r w:rsidRPr="009E6C71">
        <w:rPr>
          <w:rFonts w:ascii="Times New Roman" w:eastAsia="Times New Roman" w:hAnsi="Times New Roman" w:cs="Times New Roman"/>
          <w:bCs/>
          <w:color w:val="000000" w:themeColor="text1"/>
          <w:kern w:val="36"/>
          <w:sz w:val="24"/>
          <w:szCs w:val="24"/>
          <w:lang w:eastAsia="hr-HR"/>
        </w:rPr>
        <w:t xml:space="preserve"> Centar za odgoj i obrazovanje „Slava Raškaj“ Zagreb.</w:t>
      </w:r>
    </w:p>
    <w:p w:rsidR="00345090" w:rsidRPr="009E6C71" w:rsidRDefault="00FD436B" w:rsidP="009C40C0">
      <w:pPr>
        <w:spacing w:before="100" w:beforeAutospacing="1" w:after="100" w:afterAutospacing="1" w:line="360" w:lineRule="auto"/>
        <w:jc w:val="both"/>
        <w:outlineLvl w:val="1"/>
        <w:rPr>
          <w:rFonts w:ascii="Times New Roman" w:eastAsia="Times New Roman" w:hAnsi="Times New Roman" w:cs="Times New Roman"/>
          <w:bCs/>
          <w:color w:val="000000" w:themeColor="text1"/>
          <w:kern w:val="36"/>
          <w:sz w:val="24"/>
          <w:szCs w:val="24"/>
          <w:lang w:eastAsia="hr-HR"/>
        </w:rPr>
      </w:pPr>
      <w:r>
        <w:rPr>
          <w:rFonts w:ascii="Times New Roman" w:eastAsia="Times New Roman" w:hAnsi="Times New Roman" w:cs="Times New Roman"/>
          <w:bCs/>
          <w:kern w:val="36"/>
          <w:sz w:val="24"/>
          <w:szCs w:val="24"/>
          <w:lang w:eastAsia="hr-HR"/>
        </w:rPr>
        <w:t xml:space="preserve"> </w:t>
      </w:r>
      <w:r w:rsidRPr="009E6C71">
        <w:rPr>
          <w:rFonts w:ascii="Times New Roman" w:eastAsia="Times New Roman" w:hAnsi="Times New Roman" w:cs="Times New Roman"/>
          <w:bCs/>
          <w:color w:val="000000" w:themeColor="text1"/>
          <w:kern w:val="36"/>
          <w:sz w:val="24"/>
          <w:szCs w:val="24"/>
          <w:lang w:eastAsia="hr-HR"/>
        </w:rPr>
        <w:t xml:space="preserve">Specifično geografsko područje </w:t>
      </w:r>
      <w:proofErr w:type="spellStart"/>
      <w:r w:rsidRPr="009E6C71">
        <w:rPr>
          <w:rFonts w:ascii="Times New Roman" w:eastAsia="Times New Roman" w:hAnsi="Times New Roman" w:cs="Times New Roman"/>
          <w:bCs/>
          <w:color w:val="000000" w:themeColor="text1"/>
          <w:kern w:val="36"/>
          <w:sz w:val="24"/>
          <w:szCs w:val="24"/>
          <w:lang w:val="en-US" w:eastAsia="hr-HR"/>
        </w:rPr>
        <w:t>koje</w:t>
      </w:r>
      <w:proofErr w:type="spellEnd"/>
      <w:r w:rsidRPr="009E6C71">
        <w:rPr>
          <w:rFonts w:ascii="Times New Roman" w:eastAsia="Times New Roman" w:hAnsi="Times New Roman" w:cs="Times New Roman"/>
          <w:bCs/>
          <w:color w:val="000000" w:themeColor="text1"/>
          <w:kern w:val="36"/>
          <w:sz w:val="24"/>
          <w:szCs w:val="24"/>
          <w:lang w:val="en-US" w:eastAsia="hr-HR"/>
        </w:rPr>
        <w:t xml:space="preserve"> </w:t>
      </w:r>
      <w:proofErr w:type="spellStart"/>
      <w:r w:rsidRPr="009E6C71">
        <w:rPr>
          <w:rFonts w:ascii="Times New Roman" w:eastAsia="Times New Roman" w:hAnsi="Times New Roman" w:cs="Times New Roman"/>
          <w:bCs/>
          <w:color w:val="000000" w:themeColor="text1"/>
          <w:kern w:val="36"/>
          <w:sz w:val="24"/>
          <w:szCs w:val="24"/>
          <w:lang w:val="en-US" w:eastAsia="hr-HR"/>
        </w:rPr>
        <w:t>natječaj</w:t>
      </w:r>
      <w:proofErr w:type="spellEnd"/>
      <w:r w:rsidRPr="009E6C71">
        <w:rPr>
          <w:rFonts w:ascii="Times New Roman" w:eastAsia="Times New Roman" w:hAnsi="Times New Roman" w:cs="Times New Roman"/>
          <w:bCs/>
          <w:color w:val="000000" w:themeColor="text1"/>
          <w:kern w:val="36"/>
          <w:sz w:val="24"/>
          <w:szCs w:val="24"/>
          <w:lang w:val="en-US" w:eastAsia="hr-HR"/>
        </w:rPr>
        <w:t xml:space="preserve"> </w:t>
      </w:r>
      <w:proofErr w:type="spellStart"/>
      <w:r w:rsidRPr="009E6C71">
        <w:rPr>
          <w:rFonts w:ascii="Times New Roman" w:eastAsia="Times New Roman" w:hAnsi="Times New Roman" w:cs="Times New Roman"/>
          <w:bCs/>
          <w:color w:val="000000" w:themeColor="text1"/>
          <w:kern w:val="36"/>
          <w:sz w:val="24"/>
          <w:szCs w:val="24"/>
          <w:lang w:val="en-US" w:eastAsia="hr-HR"/>
        </w:rPr>
        <w:t>obuhvaća</w:t>
      </w:r>
      <w:proofErr w:type="spellEnd"/>
      <w:r w:rsidRPr="009E6C71">
        <w:rPr>
          <w:rFonts w:ascii="Times New Roman" w:eastAsia="Times New Roman" w:hAnsi="Times New Roman" w:cs="Times New Roman"/>
          <w:bCs/>
          <w:color w:val="000000" w:themeColor="text1"/>
          <w:kern w:val="36"/>
          <w:sz w:val="24"/>
          <w:szCs w:val="24"/>
          <w:lang w:val="en-US" w:eastAsia="hr-HR"/>
        </w:rPr>
        <w:t xml:space="preserve"> </w:t>
      </w:r>
      <w:r w:rsidRPr="009E6C71">
        <w:rPr>
          <w:rFonts w:ascii="Times New Roman" w:eastAsia="Times New Roman" w:hAnsi="Times New Roman" w:cs="Times New Roman"/>
          <w:bCs/>
          <w:color w:val="000000" w:themeColor="text1"/>
          <w:kern w:val="36"/>
          <w:sz w:val="24"/>
          <w:szCs w:val="24"/>
          <w:lang w:eastAsia="hr-HR"/>
        </w:rPr>
        <w:t xml:space="preserve"> uvjetovano je položajem Karlovačke županije na karti Hrvatske i ovog</w:t>
      </w:r>
      <w:r w:rsidRPr="009E6C71">
        <w:rPr>
          <w:rFonts w:ascii="Times New Roman" w:eastAsia="Times New Roman" w:hAnsi="Times New Roman" w:cs="Times New Roman"/>
          <w:bCs/>
          <w:color w:val="000000" w:themeColor="text1"/>
          <w:kern w:val="36"/>
          <w:sz w:val="24"/>
          <w:szCs w:val="24"/>
          <w:lang w:val="en-US" w:eastAsia="hr-HR"/>
        </w:rPr>
        <w:t>a</w:t>
      </w:r>
      <w:r w:rsidRPr="009E6C71">
        <w:rPr>
          <w:rFonts w:ascii="Times New Roman" w:eastAsia="Times New Roman" w:hAnsi="Times New Roman" w:cs="Times New Roman"/>
          <w:bCs/>
          <w:color w:val="000000" w:themeColor="text1"/>
          <w:kern w:val="36"/>
          <w:sz w:val="24"/>
          <w:szCs w:val="24"/>
          <w:lang w:eastAsia="hr-HR"/>
        </w:rPr>
        <w:t xml:space="preserve"> dijela Europe. Karlovačka županija jedina</w:t>
      </w:r>
      <w:r w:rsidRPr="009E6C71">
        <w:rPr>
          <w:rFonts w:ascii="Times New Roman" w:eastAsia="Times New Roman" w:hAnsi="Times New Roman" w:cs="Times New Roman"/>
          <w:bCs/>
          <w:color w:val="000000" w:themeColor="text1"/>
          <w:kern w:val="36"/>
          <w:sz w:val="24"/>
          <w:szCs w:val="24"/>
          <w:lang w:val="en-US" w:eastAsia="hr-HR"/>
        </w:rPr>
        <w:t xml:space="preserve"> </w:t>
      </w:r>
      <w:r w:rsidRPr="009E6C71">
        <w:rPr>
          <w:rFonts w:ascii="Times New Roman" w:eastAsia="Times New Roman" w:hAnsi="Times New Roman" w:cs="Times New Roman"/>
          <w:bCs/>
          <w:color w:val="000000" w:themeColor="text1"/>
          <w:kern w:val="36"/>
          <w:sz w:val="24"/>
          <w:szCs w:val="24"/>
          <w:lang w:eastAsia="hr-HR"/>
        </w:rPr>
        <w:t>je  županija koja graniči s BiH i Republikom Slovenijom te na taj način tvori poveznicu između dvije države.</w:t>
      </w:r>
    </w:p>
    <w:p w:rsidR="00345090" w:rsidRPr="009E6C71" w:rsidRDefault="00345090">
      <w:pPr>
        <w:spacing w:before="100" w:beforeAutospacing="1" w:after="100" w:afterAutospacing="1" w:line="360" w:lineRule="auto"/>
        <w:outlineLvl w:val="1"/>
        <w:rPr>
          <w:rFonts w:ascii="Times New Roman" w:eastAsia="Times New Roman" w:hAnsi="Times New Roman" w:cs="Times New Roman"/>
          <w:bCs/>
          <w:color w:val="000000" w:themeColor="text1"/>
          <w:kern w:val="36"/>
          <w:sz w:val="24"/>
          <w:szCs w:val="24"/>
          <w:lang w:eastAsia="hr-HR"/>
        </w:rPr>
      </w:pPr>
    </w:p>
    <w:p w:rsidR="00345090" w:rsidRPr="009E6C71" w:rsidRDefault="00FD436B">
      <w:pPr>
        <w:spacing w:before="100" w:beforeAutospacing="1" w:after="100" w:afterAutospacing="1" w:line="360" w:lineRule="auto"/>
        <w:outlineLvl w:val="1"/>
        <w:rPr>
          <w:rFonts w:ascii="Times New Roman" w:eastAsia="Times New Roman" w:hAnsi="Times New Roman" w:cs="Times New Roman"/>
          <w:bCs/>
          <w:color w:val="000000" w:themeColor="text1"/>
          <w:kern w:val="36"/>
          <w:sz w:val="24"/>
          <w:szCs w:val="24"/>
          <w:lang w:eastAsia="hr-HR"/>
        </w:rPr>
      </w:pPr>
      <w:r w:rsidRPr="009E6C71">
        <w:rPr>
          <w:rFonts w:ascii="Times New Roman" w:eastAsia="Times New Roman" w:hAnsi="Times New Roman" w:cs="Times New Roman"/>
          <w:b/>
          <w:bCs/>
          <w:color w:val="000000" w:themeColor="text1"/>
          <w:kern w:val="36"/>
          <w:sz w:val="24"/>
          <w:szCs w:val="24"/>
          <w:lang w:eastAsia="hr-HR"/>
        </w:rPr>
        <w:t>Tema ovogodišnjeg</w:t>
      </w:r>
      <w:r w:rsidRPr="009E6C71">
        <w:rPr>
          <w:rFonts w:ascii="Times New Roman" w:eastAsia="Times New Roman" w:hAnsi="Times New Roman" w:cs="Times New Roman"/>
          <w:b/>
          <w:bCs/>
          <w:color w:val="000000" w:themeColor="text1"/>
          <w:kern w:val="36"/>
          <w:sz w:val="24"/>
          <w:szCs w:val="24"/>
          <w:lang w:val="en-US" w:eastAsia="hr-HR"/>
        </w:rPr>
        <w:t>a</w:t>
      </w:r>
      <w:r w:rsidRPr="009E6C71">
        <w:rPr>
          <w:rFonts w:ascii="Times New Roman" w:eastAsia="Times New Roman" w:hAnsi="Times New Roman" w:cs="Times New Roman"/>
          <w:b/>
          <w:bCs/>
          <w:color w:val="000000" w:themeColor="text1"/>
          <w:kern w:val="36"/>
          <w:sz w:val="24"/>
          <w:szCs w:val="24"/>
          <w:lang w:eastAsia="hr-HR"/>
        </w:rPr>
        <w:t xml:space="preserve"> natječaja je </w:t>
      </w:r>
      <w:r w:rsidRPr="009E6C71">
        <w:rPr>
          <w:rFonts w:ascii="Times New Roman" w:eastAsia="Times New Roman" w:hAnsi="Times New Roman" w:cs="Times New Roman"/>
          <w:b/>
          <w:bCs/>
          <w:i/>
          <w:iCs/>
          <w:color w:val="000000" w:themeColor="text1"/>
          <w:kern w:val="36"/>
          <w:sz w:val="24"/>
          <w:szCs w:val="24"/>
          <w:lang w:eastAsia="hr-HR"/>
        </w:rPr>
        <w:t>Životinjski svijet.</w:t>
      </w:r>
      <w:r w:rsidRPr="009E6C71">
        <w:rPr>
          <w:rFonts w:ascii="Times New Roman" w:eastAsia="Times New Roman" w:hAnsi="Times New Roman" w:cs="Times New Roman"/>
          <w:bCs/>
          <w:color w:val="000000" w:themeColor="text1"/>
          <w:kern w:val="36"/>
          <w:sz w:val="24"/>
          <w:szCs w:val="24"/>
          <w:lang w:eastAsia="hr-HR"/>
        </w:rPr>
        <w:t xml:space="preserve"> </w:t>
      </w:r>
    </w:p>
    <w:p w:rsidR="00345090" w:rsidRDefault="00FD436B" w:rsidP="009C40C0">
      <w:pPr>
        <w:spacing w:before="100" w:beforeAutospacing="1" w:after="100" w:afterAutospacing="1" w:line="360" w:lineRule="auto"/>
        <w:jc w:val="both"/>
        <w:outlineLvl w:val="1"/>
        <w:rPr>
          <w:rFonts w:ascii="Times New Roman" w:eastAsia="Times New Roman" w:hAnsi="Times New Roman" w:cs="Times New Roman"/>
          <w:bCs/>
          <w:kern w:val="36"/>
          <w:sz w:val="24"/>
          <w:szCs w:val="24"/>
          <w:lang w:eastAsia="hr-HR"/>
        </w:rPr>
      </w:pPr>
      <w:r>
        <w:rPr>
          <w:rFonts w:ascii="Times New Roman" w:eastAsia="Times New Roman" w:hAnsi="Times New Roman" w:cs="Times New Roman"/>
          <w:bCs/>
          <w:kern w:val="36"/>
          <w:sz w:val="24"/>
          <w:szCs w:val="24"/>
          <w:lang w:eastAsia="hr-HR"/>
        </w:rPr>
        <w:t>Animalistički motivi  prisutni su</w:t>
      </w:r>
      <w:r>
        <w:rPr>
          <w:rFonts w:ascii="Times New Roman" w:eastAsia="Times New Roman" w:hAnsi="Times New Roman" w:cs="Times New Roman"/>
          <w:bCs/>
          <w:kern w:val="36"/>
          <w:sz w:val="24"/>
          <w:szCs w:val="24"/>
          <w:lang w:val="en-US" w:eastAsia="hr-HR"/>
        </w:rPr>
        <w:t xml:space="preserve"> </w:t>
      </w:r>
      <w:r>
        <w:rPr>
          <w:rFonts w:ascii="Times New Roman" w:eastAsia="Times New Roman" w:hAnsi="Times New Roman" w:cs="Times New Roman"/>
          <w:bCs/>
          <w:kern w:val="36"/>
          <w:sz w:val="24"/>
          <w:szCs w:val="24"/>
          <w:lang w:eastAsia="hr-HR"/>
        </w:rPr>
        <w:t xml:space="preserve">od samih početaka likovnog izražavanja. Provlače se kroz čitavu povijest umjetnosti do danas. Životinja kao motiv </w:t>
      </w:r>
      <w:r w:rsidRPr="009E6C71">
        <w:rPr>
          <w:rFonts w:ascii="Times New Roman" w:eastAsia="Times New Roman" w:hAnsi="Times New Roman" w:cs="Times New Roman"/>
          <w:bCs/>
          <w:color w:val="000000" w:themeColor="text1"/>
          <w:kern w:val="36"/>
          <w:sz w:val="24"/>
          <w:szCs w:val="24"/>
          <w:lang w:eastAsia="hr-HR"/>
        </w:rPr>
        <w:t>likovnog</w:t>
      </w:r>
      <w:r w:rsidRPr="009E6C71">
        <w:rPr>
          <w:rFonts w:ascii="Times New Roman" w:eastAsia="Times New Roman" w:hAnsi="Times New Roman" w:cs="Times New Roman"/>
          <w:bCs/>
          <w:color w:val="000000" w:themeColor="text1"/>
          <w:kern w:val="36"/>
          <w:sz w:val="24"/>
          <w:szCs w:val="24"/>
          <w:lang w:val="en-US" w:eastAsia="hr-HR"/>
        </w:rPr>
        <w:t>a</w:t>
      </w:r>
      <w:r>
        <w:rPr>
          <w:rFonts w:ascii="Times New Roman" w:eastAsia="Times New Roman" w:hAnsi="Times New Roman" w:cs="Times New Roman"/>
          <w:bCs/>
          <w:kern w:val="36"/>
          <w:sz w:val="24"/>
          <w:szCs w:val="24"/>
          <w:lang w:eastAsia="hr-HR"/>
        </w:rPr>
        <w:t xml:space="preserve"> djela može imati simboličko značenje, a može biti svedena na puko oponašanje viđenog (</w:t>
      </w:r>
      <w:r>
        <w:t>mimesis</w:t>
      </w:r>
      <w:r>
        <w:rPr>
          <w:rFonts w:ascii="Times New Roman" w:eastAsia="Times New Roman" w:hAnsi="Times New Roman" w:cs="Times New Roman"/>
          <w:bCs/>
          <w:kern w:val="36"/>
          <w:sz w:val="24"/>
          <w:szCs w:val="24"/>
          <w:lang w:eastAsia="hr-HR"/>
        </w:rPr>
        <w:t xml:space="preserve">). Ponekad je korištena i kao dekorativni motiv koji se ritmično ponavljao. U suvremenoj umjetničkoj </w:t>
      </w:r>
      <w:r>
        <w:rPr>
          <w:rFonts w:ascii="Times New Roman" w:eastAsia="Times New Roman" w:hAnsi="Times New Roman" w:cs="Times New Roman"/>
          <w:bCs/>
          <w:kern w:val="36"/>
          <w:sz w:val="24"/>
          <w:szCs w:val="24"/>
          <w:lang w:eastAsia="hr-HR"/>
        </w:rPr>
        <w:lastRenderedPageBreak/>
        <w:t xml:space="preserve">praksi odnos prema životinjama kao motivu varira od tretiranja životinje kao pukog objekta do tretiranja životinje kao bića </w:t>
      </w:r>
      <w:proofErr w:type="spellStart"/>
      <w:r w:rsidRPr="009E6C71">
        <w:rPr>
          <w:rFonts w:ascii="Times New Roman" w:eastAsia="Times New Roman" w:hAnsi="Times New Roman" w:cs="Times New Roman"/>
          <w:bCs/>
          <w:color w:val="000000" w:themeColor="text1"/>
          <w:kern w:val="36"/>
          <w:sz w:val="24"/>
          <w:szCs w:val="24"/>
          <w:lang w:eastAsia="hr-HR"/>
        </w:rPr>
        <w:t>ravnoprav</w:t>
      </w:r>
      <w:r w:rsidRPr="009E6C71">
        <w:rPr>
          <w:rFonts w:ascii="Times New Roman" w:eastAsia="Times New Roman" w:hAnsi="Times New Roman" w:cs="Times New Roman"/>
          <w:bCs/>
          <w:color w:val="000000" w:themeColor="text1"/>
          <w:kern w:val="36"/>
          <w:sz w:val="24"/>
          <w:szCs w:val="24"/>
          <w:lang w:val="en-US" w:eastAsia="hr-HR"/>
        </w:rPr>
        <w:t>na</w:t>
      </w:r>
      <w:proofErr w:type="spellEnd"/>
      <w:r w:rsidRPr="009E6C71">
        <w:rPr>
          <w:rFonts w:ascii="Times New Roman" w:eastAsia="Times New Roman" w:hAnsi="Times New Roman" w:cs="Times New Roman"/>
          <w:bCs/>
          <w:color w:val="000000" w:themeColor="text1"/>
          <w:kern w:val="36"/>
          <w:sz w:val="24"/>
          <w:szCs w:val="24"/>
          <w:lang w:eastAsia="hr-HR"/>
        </w:rPr>
        <w:t xml:space="preserve"> </w:t>
      </w:r>
      <w:r>
        <w:rPr>
          <w:rFonts w:ascii="Times New Roman" w:eastAsia="Times New Roman" w:hAnsi="Times New Roman" w:cs="Times New Roman"/>
          <w:bCs/>
          <w:kern w:val="36"/>
          <w:sz w:val="24"/>
          <w:szCs w:val="24"/>
          <w:lang w:eastAsia="hr-HR"/>
        </w:rPr>
        <w:t>čovjeku.</w:t>
      </w:r>
    </w:p>
    <w:p w:rsidR="00345090" w:rsidRDefault="00345090">
      <w:pPr>
        <w:spacing w:before="100" w:beforeAutospacing="1" w:after="100" w:afterAutospacing="1" w:line="360" w:lineRule="auto"/>
        <w:outlineLvl w:val="1"/>
        <w:rPr>
          <w:rFonts w:ascii="Times New Roman" w:eastAsia="Times New Roman" w:hAnsi="Times New Roman" w:cs="Times New Roman"/>
          <w:bCs/>
          <w:kern w:val="36"/>
          <w:sz w:val="24"/>
          <w:szCs w:val="24"/>
          <w:lang w:eastAsia="hr-HR"/>
        </w:rPr>
      </w:pPr>
    </w:p>
    <w:p w:rsidR="00345090" w:rsidRDefault="00FD436B" w:rsidP="009C40C0">
      <w:pPr>
        <w:spacing w:before="100" w:beforeAutospacing="1" w:after="100" w:afterAutospacing="1" w:line="360" w:lineRule="auto"/>
        <w:jc w:val="both"/>
        <w:outlineLvl w:val="1"/>
        <w:rPr>
          <w:rFonts w:ascii="Times New Roman" w:eastAsia="Times New Roman" w:hAnsi="Times New Roman" w:cs="Times New Roman"/>
          <w:bCs/>
          <w:kern w:val="36"/>
          <w:sz w:val="24"/>
          <w:szCs w:val="24"/>
          <w:lang w:eastAsia="hr-HR"/>
        </w:rPr>
      </w:pPr>
      <w:r>
        <w:rPr>
          <w:rFonts w:ascii="Times New Roman" w:eastAsia="Times New Roman" w:hAnsi="Times New Roman" w:cs="Times New Roman"/>
          <w:bCs/>
          <w:kern w:val="36"/>
          <w:sz w:val="24"/>
          <w:szCs w:val="24"/>
          <w:lang w:eastAsia="hr-HR"/>
        </w:rPr>
        <w:t>Učenici kao motiv mogu koristiti bilo koju životinjsku vrstu. Rad može prikazivati jednu životinju ili skupinu životinja. Motiv može biti naslikan po promatranju ili po zamišljanju. Također može biti inspiriran srednjovjekovnim bestijarijem ili mitološkim, fantastičnim prikazima životinja.</w:t>
      </w:r>
      <w:bookmarkStart w:id="0" w:name="_GoBack"/>
      <w:bookmarkEnd w:id="0"/>
    </w:p>
    <w:p w:rsidR="00345090" w:rsidRDefault="00345090">
      <w:pPr>
        <w:spacing w:before="100" w:beforeAutospacing="1" w:after="100" w:afterAutospacing="1" w:line="360" w:lineRule="auto"/>
        <w:outlineLvl w:val="1"/>
        <w:rPr>
          <w:rFonts w:ascii="Times New Roman" w:eastAsia="Times New Roman" w:hAnsi="Times New Roman" w:cs="Times New Roman"/>
          <w:bCs/>
          <w:kern w:val="36"/>
          <w:sz w:val="24"/>
          <w:szCs w:val="24"/>
          <w:lang w:eastAsia="hr-HR"/>
        </w:rPr>
      </w:pPr>
    </w:p>
    <w:p w:rsidR="00345090" w:rsidRDefault="00FD436B">
      <w:pPr>
        <w:spacing w:before="100" w:beforeAutospacing="1" w:after="100" w:afterAutospacing="1"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Zadana likovna tehnika je akvarel.</w:t>
      </w:r>
      <w:r>
        <w:rPr>
          <w:rFonts w:ascii="Times New Roman" w:eastAsia="Times New Roman" w:hAnsi="Times New Roman" w:cs="Times New Roman"/>
          <w:sz w:val="24"/>
          <w:szCs w:val="24"/>
          <w:lang w:eastAsia="hr-HR"/>
        </w:rPr>
        <w:t xml:space="preserve"> </w:t>
      </w:r>
    </w:p>
    <w:p w:rsidR="00345090" w:rsidRDefault="00FD436B">
      <w:pPr>
        <w:spacing w:before="100" w:beforeAutospacing="1" w:after="100" w:afterAutospacing="1"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Jedan učenik u natječaju može sudjelovati samo s jednim radom.</w:t>
      </w:r>
    </w:p>
    <w:p w:rsidR="00345090" w:rsidRDefault="00FD436B">
      <w:pPr>
        <w:spacing w:before="100" w:beforeAutospacing="1" w:after="100" w:afterAutospacing="1"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Radovi moraju biti na </w:t>
      </w:r>
      <w:r>
        <w:rPr>
          <w:rFonts w:ascii="Times New Roman" w:eastAsia="Times New Roman" w:hAnsi="Times New Roman" w:cs="Times New Roman"/>
          <w:bCs/>
          <w:sz w:val="24"/>
          <w:szCs w:val="24"/>
          <w:lang w:eastAsia="hr-HR"/>
        </w:rPr>
        <w:t>papiru iz likovne mape</w:t>
      </w:r>
      <w:r>
        <w:rPr>
          <w:rFonts w:ascii="Times New Roman" w:eastAsia="Times New Roman" w:hAnsi="Times New Roman" w:cs="Times New Roman"/>
          <w:sz w:val="24"/>
          <w:szCs w:val="24"/>
          <w:lang w:eastAsia="hr-HR"/>
        </w:rPr>
        <w:t xml:space="preserve"> prema dobi autora.</w:t>
      </w:r>
    </w:p>
    <w:p w:rsidR="00345090" w:rsidRDefault="00FD436B">
      <w:pPr>
        <w:spacing w:before="100" w:beforeAutospacing="1" w:after="100" w:afterAutospacing="1" w:line="36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Na poleđinu rada potrebno je napisati zaporku i razred koji učenik pohađa. Zaporka se sastoji od dva dijela – imenice i  peteroznamenkastog broja.</w:t>
      </w:r>
      <w:r>
        <w:rPr>
          <w:rFonts w:ascii="Times New Roman" w:eastAsia="Times New Roman" w:hAnsi="Times New Roman" w:cs="Times New Roman"/>
          <w:sz w:val="24"/>
          <w:szCs w:val="24"/>
          <w:lang w:eastAsia="hr-HR"/>
        </w:rPr>
        <w:t xml:space="preserve"> U omotnici treba priložiti rješenje zaporke, odnosno podatke o učeniku: </w:t>
      </w:r>
      <w:r>
        <w:rPr>
          <w:rFonts w:ascii="Times New Roman" w:eastAsia="Times New Roman" w:hAnsi="Times New Roman" w:cs="Times New Roman"/>
          <w:b/>
          <w:sz w:val="24"/>
          <w:szCs w:val="24"/>
          <w:lang w:eastAsia="hr-HR"/>
        </w:rPr>
        <w:t xml:space="preserve">ime i prezime, razred koji pohađa, ime voditelja-mentora i naziv škole (ustanove). </w:t>
      </w:r>
    </w:p>
    <w:p w:rsidR="00345090" w:rsidRDefault="00FD436B">
      <w:pPr>
        <w:spacing w:before="100" w:beforeAutospacing="1" w:after="100" w:afterAutospacing="1"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Škole koje broje više od 350 učenika mogu poslati do 10 radova, a manje škole najviše 6 radova.</w:t>
      </w:r>
    </w:p>
    <w:p w:rsidR="00345090" w:rsidRDefault="00FD436B">
      <w:pPr>
        <w:spacing w:before="100" w:beforeAutospacing="1" w:after="100" w:afterAutospacing="1"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Sve radove iz jedne škole treba  </w:t>
      </w:r>
      <w:r w:rsidRPr="009E6C71">
        <w:rPr>
          <w:rFonts w:ascii="Times New Roman" w:eastAsia="Times New Roman" w:hAnsi="Times New Roman" w:cs="Times New Roman"/>
          <w:color w:val="000000" w:themeColor="text1"/>
          <w:sz w:val="24"/>
          <w:szCs w:val="24"/>
          <w:lang w:eastAsia="hr-HR"/>
        </w:rPr>
        <w:t>poslati</w:t>
      </w:r>
      <w:r w:rsidRPr="009E6C71">
        <w:rPr>
          <w:rFonts w:ascii="Times New Roman" w:eastAsia="Times New Roman" w:hAnsi="Times New Roman" w:cs="Times New Roman"/>
          <w:color w:val="000000" w:themeColor="text1"/>
          <w:sz w:val="24"/>
          <w:szCs w:val="24"/>
          <w:lang w:val="en-US" w:eastAsia="hr-HR"/>
        </w:rPr>
        <w:t xml:space="preserve"> </w:t>
      </w:r>
      <w:r w:rsidRPr="009E6C71">
        <w:rPr>
          <w:rFonts w:ascii="Times New Roman" w:eastAsia="Times New Roman" w:hAnsi="Times New Roman" w:cs="Times New Roman"/>
          <w:color w:val="000000" w:themeColor="text1"/>
          <w:sz w:val="24"/>
          <w:szCs w:val="24"/>
          <w:lang w:eastAsia="hr-HR"/>
        </w:rPr>
        <w:t>zajedno.</w:t>
      </w:r>
      <w:r>
        <w:rPr>
          <w:rFonts w:ascii="Times New Roman" w:eastAsia="Times New Roman" w:hAnsi="Times New Roman" w:cs="Times New Roman"/>
          <w:sz w:val="24"/>
          <w:szCs w:val="24"/>
          <w:lang w:eastAsia="hr-HR"/>
        </w:rPr>
        <w:t xml:space="preserve"> Svi podaci o zaporkama nalaze se u posebnoj, zatvorenoj omotnici.</w:t>
      </w:r>
    </w:p>
    <w:p w:rsidR="00345090" w:rsidRDefault="00FD436B">
      <w:pPr>
        <w:spacing w:line="360" w:lineRule="auto"/>
        <w:rPr>
          <w:rFonts w:ascii="Times New Roman" w:hAnsi="Times New Roman" w:cs="Times New Roman"/>
          <w:b/>
          <w:sz w:val="24"/>
          <w:szCs w:val="24"/>
        </w:rPr>
      </w:pPr>
      <w:r>
        <w:rPr>
          <w:rFonts w:ascii="Times New Roman" w:eastAsia="Times New Roman" w:hAnsi="Times New Roman" w:cs="Times New Roman"/>
          <w:sz w:val="24"/>
          <w:szCs w:val="24"/>
          <w:lang w:eastAsia="hr-HR"/>
        </w:rPr>
        <w:t xml:space="preserve">Likovne radove </w:t>
      </w:r>
      <w:r>
        <w:rPr>
          <w:rFonts w:ascii="Times New Roman" w:eastAsia="Times New Roman" w:hAnsi="Times New Roman" w:cs="Times New Roman"/>
          <w:bCs/>
          <w:sz w:val="24"/>
          <w:szCs w:val="24"/>
          <w:lang w:eastAsia="hr-HR"/>
        </w:rPr>
        <w:t>u izvornom obliku</w:t>
      </w:r>
      <w:r>
        <w:rPr>
          <w:rFonts w:ascii="Times New Roman" w:eastAsia="Times New Roman" w:hAnsi="Times New Roman" w:cs="Times New Roman"/>
          <w:sz w:val="24"/>
          <w:szCs w:val="24"/>
          <w:lang w:eastAsia="hr-HR"/>
        </w:rPr>
        <w:t xml:space="preserve"> treba poslati na adresu:</w:t>
      </w:r>
      <w:r>
        <w:rPr>
          <w:rFonts w:ascii="Times New Roman" w:eastAsia="Times New Roman" w:hAnsi="Times New Roman" w:cs="Times New Roman"/>
          <w:sz w:val="24"/>
          <w:szCs w:val="24"/>
          <w:lang w:eastAsia="hr-HR"/>
        </w:rPr>
        <w:br/>
      </w:r>
    </w:p>
    <w:p w:rsidR="00345090" w:rsidRDefault="00FD436B">
      <w:pPr>
        <w:spacing w:line="360" w:lineRule="auto"/>
        <w:rPr>
          <w:rFonts w:ascii="Times New Roman" w:hAnsi="Times New Roman" w:cs="Times New Roman"/>
          <w:b/>
          <w:sz w:val="24"/>
          <w:szCs w:val="24"/>
        </w:rPr>
      </w:pPr>
      <w:r>
        <w:rPr>
          <w:rFonts w:ascii="Times New Roman" w:hAnsi="Times New Roman" w:cs="Times New Roman"/>
          <w:b/>
          <w:sz w:val="24"/>
          <w:szCs w:val="24"/>
        </w:rPr>
        <w:t>Osnovna škola „Slava Raškaj“ Ozalj</w:t>
      </w:r>
    </w:p>
    <w:p w:rsidR="00345090" w:rsidRDefault="00FD436B">
      <w:pPr>
        <w:spacing w:line="360" w:lineRule="auto"/>
        <w:rPr>
          <w:rFonts w:ascii="Times New Roman" w:hAnsi="Times New Roman" w:cs="Times New Roman"/>
          <w:b/>
          <w:sz w:val="24"/>
          <w:szCs w:val="24"/>
        </w:rPr>
      </w:pPr>
      <w:r>
        <w:rPr>
          <w:rFonts w:ascii="Times New Roman" w:hAnsi="Times New Roman" w:cs="Times New Roman"/>
          <w:b/>
          <w:sz w:val="24"/>
          <w:szCs w:val="24"/>
        </w:rPr>
        <w:t>( za likovni natječaj)</w:t>
      </w:r>
    </w:p>
    <w:p w:rsidR="00345090" w:rsidRDefault="00FD436B">
      <w:pPr>
        <w:spacing w:line="360" w:lineRule="auto"/>
        <w:rPr>
          <w:rFonts w:ascii="Times New Roman" w:hAnsi="Times New Roman" w:cs="Times New Roman"/>
          <w:b/>
          <w:sz w:val="24"/>
          <w:szCs w:val="24"/>
        </w:rPr>
      </w:pPr>
      <w:r>
        <w:rPr>
          <w:rFonts w:ascii="Times New Roman" w:hAnsi="Times New Roman" w:cs="Times New Roman"/>
          <w:b/>
          <w:sz w:val="24"/>
          <w:szCs w:val="24"/>
        </w:rPr>
        <w:t>Podgraj 10a</w:t>
      </w:r>
    </w:p>
    <w:p w:rsidR="00345090" w:rsidRDefault="00FD436B">
      <w:pPr>
        <w:spacing w:line="360" w:lineRule="auto"/>
        <w:rPr>
          <w:rFonts w:ascii="Times New Roman" w:hAnsi="Times New Roman" w:cs="Times New Roman"/>
          <w:b/>
          <w:sz w:val="24"/>
          <w:szCs w:val="24"/>
        </w:rPr>
      </w:pPr>
      <w:r>
        <w:rPr>
          <w:rFonts w:ascii="Times New Roman" w:hAnsi="Times New Roman" w:cs="Times New Roman"/>
          <w:b/>
          <w:sz w:val="24"/>
          <w:szCs w:val="24"/>
        </w:rPr>
        <w:t>47 280 Ozalj</w:t>
      </w:r>
    </w:p>
    <w:p w:rsidR="00345090" w:rsidRPr="009E6C71" w:rsidRDefault="00FD436B">
      <w:pPr>
        <w:spacing w:line="360" w:lineRule="auto"/>
        <w:rPr>
          <w:rFonts w:ascii="Times New Roman" w:eastAsia="Times New Roman" w:hAnsi="Times New Roman" w:cs="Times New Roman"/>
          <w:color w:val="000000" w:themeColor="text1"/>
          <w:sz w:val="24"/>
          <w:szCs w:val="24"/>
          <w:lang w:eastAsia="hr-HR"/>
        </w:rPr>
      </w:pPr>
      <w:r>
        <w:rPr>
          <w:rFonts w:ascii="Times New Roman" w:hAnsi="Times New Roman" w:cs="Times New Roman"/>
          <w:sz w:val="24"/>
          <w:szCs w:val="24"/>
        </w:rPr>
        <w:lastRenderedPageBreak/>
        <w:t>Naj</w:t>
      </w:r>
      <w:r>
        <w:rPr>
          <w:rFonts w:ascii="Times New Roman" w:eastAsia="Times New Roman" w:hAnsi="Times New Roman" w:cs="Times New Roman"/>
          <w:sz w:val="24"/>
          <w:szCs w:val="24"/>
          <w:lang w:eastAsia="hr-HR"/>
        </w:rPr>
        <w:t>uspjeliji radovi prema ocjeni nepristranog stručnog ocjenjivačkog suda bit će nagrađeni ili pohvaljeni. Mlađoj kategoriji pripadaju radovi učenika od 1. do 4. razreda, a starijoj od 5. do 8</w:t>
      </w:r>
      <w:r w:rsidRPr="009E6C71">
        <w:rPr>
          <w:rFonts w:ascii="Times New Roman" w:eastAsia="Times New Roman" w:hAnsi="Times New Roman" w:cs="Times New Roman"/>
          <w:color w:val="000000" w:themeColor="text1"/>
          <w:sz w:val="24"/>
          <w:szCs w:val="24"/>
          <w:lang w:eastAsia="hr-HR"/>
        </w:rPr>
        <w:t xml:space="preserve">. </w:t>
      </w:r>
      <w:proofErr w:type="gramStart"/>
      <w:r w:rsidRPr="009E6C71">
        <w:rPr>
          <w:rFonts w:ascii="Times New Roman" w:eastAsia="Times New Roman" w:hAnsi="Times New Roman" w:cs="Times New Roman"/>
          <w:color w:val="000000" w:themeColor="text1"/>
          <w:sz w:val="24"/>
          <w:szCs w:val="24"/>
          <w:lang w:val="en-US" w:eastAsia="hr-HR"/>
        </w:rPr>
        <w:t>r</w:t>
      </w:r>
      <w:r w:rsidRPr="009E6C71">
        <w:rPr>
          <w:rFonts w:ascii="Times New Roman" w:eastAsia="Times New Roman" w:hAnsi="Times New Roman" w:cs="Times New Roman"/>
          <w:color w:val="000000" w:themeColor="text1"/>
          <w:sz w:val="24"/>
          <w:szCs w:val="24"/>
          <w:lang w:eastAsia="hr-HR"/>
        </w:rPr>
        <w:t>azreda .</w:t>
      </w:r>
      <w:proofErr w:type="gramEnd"/>
      <w:r w:rsidRPr="009E6C71">
        <w:rPr>
          <w:rFonts w:ascii="Times New Roman" w:eastAsia="Times New Roman" w:hAnsi="Times New Roman" w:cs="Times New Roman"/>
          <w:color w:val="000000" w:themeColor="text1"/>
          <w:sz w:val="24"/>
          <w:szCs w:val="24"/>
          <w:lang w:eastAsia="hr-HR"/>
        </w:rPr>
        <w:t xml:space="preserve"> Posebnu kategoriju čine učenici od 1. do 4. razreda srednje škole. U sve tri kategorije bit će dodijeljena 1., 2. i 3. nagrada. Svi sudionici natječaja dobit će pohvalnice, a njihovi mentori zahvalnice. </w:t>
      </w:r>
    </w:p>
    <w:p w:rsidR="00345090" w:rsidRPr="009E6C71" w:rsidRDefault="00FD436B">
      <w:pPr>
        <w:spacing w:line="360" w:lineRule="auto"/>
        <w:rPr>
          <w:rFonts w:ascii="Times New Roman" w:eastAsia="Times New Roman" w:hAnsi="Times New Roman" w:cs="Times New Roman"/>
          <w:color w:val="000000" w:themeColor="text1"/>
          <w:sz w:val="24"/>
          <w:szCs w:val="24"/>
          <w:lang w:eastAsia="hr-HR"/>
        </w:rPr>
      </w:pPr>
      <w:r w:rsidRPr="009E6C71">
        <w:rPr>
          <w:rFonts w:ascii="Times New Roman" w:eastAsia="Times New Roman" w:hAnsi="Times New Roman" w:cs="Times New Roman"/>
          <w:color w:val="000000" w:themeColor="text1"/>
          <w:sz w:val="24"/>
          <w:szCs w:val="24"/>
          <w:lang w:eastAsia="hr-HR"/>
        </w:rPr>
        <w:t>Radovi koji zadovoljavaju estetske kriterije i uvjete natječaja naći će se u postavu izložbe u povodu našega Dana škole vezanog</w:t>
      </w:r>
      <w:r w:rsidRPr="009E6C71">
        <w:rPr>
          <w:rFonts w:ascii="Times New Roman" w:eastAsia="Times New Roman" w:hAnsi="Times New Roman" w:cs="Times New Roman"/>
          <w:color w:val="000000" w:themeColor="text1"/>
          <w:sz w:val="24"/>
          <w:szCs w:val="24"/>
          <w:lang w:val="en-US" w:eastAsia="hr-HR"/>
        </w:rPr>
        <w:t>a</w:t>
      </w:r>
      <w:r w:rsidRPr="009E6C71">
        <w:rPr>
          <w:rFonts w:ascii="Times New Roman" w:eastAsia="Times New Roman" w:hAnsi="Times New Roman" w:cs="Times New Roman"/>
          <w:color w:val="000000" w:themeColor="text1"/>
          <w:sz w:val="24"/>
          <w:szCs w:val="24"/>
          <w:lang w:eastAsia="hr-HR"/>
        </w:rPr>
        <w:t xml:space="preserve"> uz godišnjicu smrti Slave Raškaj. </w:t>
      </w:r>
    </w:p>
    <w:p w:rsidR="00345090" w:rsidRPr="009E6C71" w:rsidRDefault="00FD436B">
      <w:pPr>
        <w:spacing w:line="360" w:lineRule="auto"/>
        <w:rPr>
          <w:rFonts w:ascii="Times New Roman" w:eastAsia="Times New Roman" w:hAnsi="Times New Roman" w:cs="Times New Roman"/>
          <w:b/>
          <w:color w:val="000000" w:themeColor="text1"/>
          <w:sz w:val="24"/>
          <w:szCs w:val="24"/>
          <w:lang w:eastAsia="hr-HR"/>
        </w:rPr>
      </w:pPr>
      <w:r w:rsidRPr="009E6C71">
        <w:rPr>
          <w:rFonts w:ascii="Times New Roman" w:eastAsia="Times New Roman" w:hAnsi="Times New Roman" w:cs="Times New Roman"/>
          <w:b/>
          <w:color w:val="000000" w:themeColor="text1"/>
          <w:sz w:val="24"/>
          <w:szCs w:val="24"/>
          <w:lang w:eastAsia="hr-HR"/>
        </w:rPr>
        <w:t>Izložba će biti otvorena za javnost od 29. ožujka do 12. travnja. 2019. godine u prostoru škole.</w:t>
      </w:r>
    </w:p>
    <w:p w:rsidR="00345090" w:rsidRDefault="00FD436B">
      <w:pPr>
        <w:spacing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Nagrade će biti dodijeljene na svečanoj priredbi u čast ozaljske slikarice Slave Raškaj 29. ožujka 2019. godine. Na svečanost će biti pozvani predstavnici svake škole (ustanove)</w:t>
      </w:r>
      <w:r w:rsidR="009E6C71">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sudionice </w:t>
      </w:r>
      <w:r w:rsidR="009E6C71">
        <w:rPr>
          <w:rFonts w:ascii="Times New Roman" w:eastAsia="Times New Roman" w:hAnsi="Times New Roman" w:cs="Times New Roman"/>
          <w:sz w:val="24"/>
          <w:szCs w:val="24"/>
          <w:lang w:eastAsia="hr-HR"/>
        </w:rPr>
        <w:t>sa</w:t>
      </w:r>
      <w:r>
        <w:rPr>
          <w:rFonts w:ascii="Times New Roman" w:eastAsia="Times New Roman" w:hAnsi="Times New Roman" w:cs="Times New Roman"/>
          <w:sz w:val="24"/>
          <w:szCs w:val="24"/>
          <w:lang w:eastAsia="hr-HR"/>
        </w:rPr>
        <w:t xml:space="preserve"> svojim mentorima.</w:t>
      </w:r>
    </w:p>
    <w:p w:rsidR="00345090" w:rsidRDefault="00FD436B">
      <w:pPr>
        <w:spacing w:before="100" w:beforeAutospacing="1" w:after="100" w:afterAutospacing="1" w:line="36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sz w:val="24"/>
          <w:szCs w:val="24"/>
          <w:lang w:eastAsia="hr-HR"/>
        </w:rPr>
        <w:t xml:space="preserve">Natječaj je otvoren </w:t>
      </w:r>
      <w:r>
        <w:rPr>
          <w:rFonts w:ascii="Times New Roman" w:eastAsia="Times New Roman" w:hAnsi="Times New Roman" w:cs="Times New Roman"/>
          <w:b/>
          <w:bCs/>
          <w:sz w:val="24"/>
          <w:szCs w:val="24"/>
          <w:lang w:eastAsia="hr-HR"/>
        </w:rPr>
        <w:t>od 31. siječnja do 10. ožujka 2019.</w:t>
      </w:r>
    </w:p>
    <w:p w:rsidR="00345090" w:rsidRDefault="00FD436B">
      <w:pPr>
        <w:spacing w:before="100" w:beforeAutospacing="1" w:after="100" w:afterAutospacing="1" w:line="360" w:lineRule="auto"/>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Organizator ne preuzima obvezu vraćanja radova, no oni će se moći preuzeti nakon izložbe.</w:t>
      </w:r>
    </w:p>
    <w:p w:rsidR="00345090" w:rsidRDefault="00FD436B">
      <w:pPr>
        <w:spacing w:before="100" w:beforeAutospacing="1" w:after="100" w:afterAutospacing="1"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Molimo sudionike da se pridržavaju navedenih uputa! Radovi koji ne budu ispunjavali uvjete natječaja, neće biti uvršteni u prosudbu.</w:t>
      </w:r>
    </w:p>
    <w:p w:rsidR="00345090" w:rsidRDefault="00FD436B">
      <w:pPr>
        <w:spacing w:before="100" w:beforeAutospacing="1" w:after="100" w:afterAutospacing="1"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Svim mladim akvarelistima i njihovim mentorima želimo puno zadovoljstva u kreativnom radu!</w:t>
      </w:r>
    </w:p>
    <w:p w:rsidR="00345090" w:rsidRDefault="00FD436B">
      <w:pPr>
        <w:spacing w:before="100" w:beforeAutospacing="1" w:after="100" w:afterAutospacing="1"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Dobrodošli!</w:t>
      </w:r>
    </w:p>
    <w:p w:rsidR="00345090" w:rsidRDefault="00FD436B">
      <w:pPr>
        <w:spacing w:before="100" w:beforeAutospacing="1" w:after="100" w:afterAutospacing="1"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Predsjednica Provedbenog povjerenstva natječaja                 </w:t>
      </w:r>
      <w:r w:rsidR="009E6C71">
        <w:rPr>
          <w:rFonts w:ascii="Times New Roman" w:eastAsia="Times New Roman" w:hAnsi="Times New Roman" w:cs="Times New Roman"/>
          <w:sz w:val="24"/>
          <w:szCs w:val="24"/>
          <w:lang w:eastAsia="hr-HR"/>
        </w:rPr>
        <w:t xml:space="preserve">                    Ravnateljica</w:t>
      </w:r>
      <w:r>
        <w:rPr>
          <w:rFonts w:ascii="Times New Roman" w:eastAsia="Times New Roman" w:hAnsi="Times New Roman" w:cs="Times New Roman"/>
          <w:sz w:val="24"/>
          <w:szCs w:val="24"/>
          <w:lang w:eastAsia="hr-HR"/>
        </w:rPr>
        <w:t xml:space="preserve"> škole</w:t>
      </w:r>
    </w:p>
    <w:p w:rsidR="00345090" w:rsidRDefault="00FD436B">
      <w:pPr>
        <w:spacing w:before="100" w:beforeAutospacing="1" w:after="100" w:afterAutospacing="1" w:line="360" w:lineRule="auto"/>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Blaženka Pavlović Mlačak                                          </w:t>
      </w:r>
      <w:r w:rsidR="009E6C71">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 xml:space="preserve">   Gordana Basar</w:t>
      </w:r>
    </w:p>
    <w:p w:rsidR="00345090" w:rsidRDefault="00345090">
      <w:pPr>
        <w:spacing w:before="100" w:beforeAutospacing="1" w:after="100" w:afterAutospacing="1" w:line="360" w:lineRule="auto"/>
        <w:rPr>
          <w:rFonts w:ascii="Times New Roman" w:eastAsia="Times New Roman" w:hAnsi="Times New Roman" w:cs="Times New Roman"/>
          <w:sz w:val="24"/>
          <w:szCs w:val="24"/>
          <w:lang w:eastAsia="hr-HR"/>
        </w:rPr>
      </w:pPr>
    </w:p>
    <w:sectPr w:rsidR="00345090" w:rsidSect="003450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D785E"/>
    <w:rsid w:val="00017F35"/>
    <w:rsid w:val="00072B54"/>
    <w:rsid w:val="00074767"/>
    <w:rsid w:val="000A696F"/>
    <w:rsid w:val="000C0342"/>
    <w:rsid w:val="000C04CA"/>
    <w:rsid w:val="000E4A66"/>
    <w:rsid w:val="000E5A87"/>
    <w:rsid w:val="00190CF3"/>
    <w:rsid w:val="001B13C3"/>
    <w:rsid w:val="001B5A10"/>
    <w:rsid w:val="001C35A3"/>
    <w:rsid w:val="001F4FC8"/>
    <w:rsid w:val="002028C6"/>
    <w:rsid w:val="002045B5"/>
    <w:rsid w:val="00304C81"/>
    <w:rsid w:val="003153FD"/>
    <w:rsid w:val="00325E22"/>
    <w:rsid w:val="00345090"/>
    <w:rsid w:val="003939BC"/>
    <w:rsid w:val="003A5AF4"/>
    <w:rsid w:val="003B2A71"/>
    <w:rsid w:val="00494EFE"/>
    <w:rsid w:val="004C2278"/>
    <w:rsid w:val="004E6FE0"/>
    <w:rsid w:val="0052208C"/>
    <w:rsid w:val="00527834"/>
    <w:rsid w:val="00537D9C"/>
    <w:rsid w:val="00591528"/>
    <w:rsid w:val="00592B31"/>
    <w:rsid w:val="005B2D44"/>
    <w:rsid w:val="005D76ED"/>
    <w:rsid w:val="006351EC"/>
    <w:rsid w:val="006568CA"/>
    <w:rsid w:val="00694870"/>
    <w:rsid w:val="006B6AD3"/>
    <w:rsid w:val="006F1D60"/>
    <w:rsid w:val="007105CB"/>
    <w:rsid w:val="007F5F44"/>
    <w:rsid w:val="00872F4E"/>
    <w:rsid w:val="00881E0B"/>
    <w:rsid w:val="008906CF"/>
    <w:rsid w:val="008C093B"/>
    <w:rsid w:val="00923A16"/>
    <w:rsid w:val="00991901"/>
    <w:rsid w:val="009A5952"/>
    <w:rsid w:val="009C40C0"/>
    <w:rsid w:val="009E6C71"/>
    <w:rsid w:val="00A23F97"/>
    <w:rsid w:val="00A73BC7"/>
    <w:rsid w:val="00B01E52"/>
    <w:rsid w:val="00B315E7"/>
    <w:rsid w:val="00B50015"/>
    <w:rsid w:val="00B642D3"/>
    <w:rsid w:val="00B644DD"/>
    <w:rsid w:val="00BD268B"/>
    <w:rsid w:val="00BD3A04"/>
    <w:rsid w:val="00C758E8"/>
    <w:rsid w:val="00CC3EBC"/>
    <w:rsid w:val="00D15A9E"/>
    <w:rsid w:val="00D31E30"/>
    <w:rsid w:val="00D32289"/>
    <w:rsid w:val="00D51E64"/>
    <w:rsid w:val="00DD785E"/>
    <w:rsid w:val="00DF79D1"/>
    <w:rsid w:val="00E0295D"/>
    <w:rsid w:val="00E07BDD"/>
    <w:rsid w:val="00E16D80"/>
    <w:rsid w:val="00E364BB"/>
    <w:rsid w:val="00E4786D"/>
    <w:rsid w:val="00E5043F"/>
    <w:rsid w:val="00E575A5"/>
    <w:rsid w:val="00F1734E"/>
    <w:rsid w:val="00F7667E"/>
    <w:rsid w:val="00FD436B"/>
    <w:rsid w:val="13666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AC96CA-83B5-4C9E-A36E-F379D69B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090"/>
    <w:rPr>
      <w:sz w:val="22"/>
      <w:szCs w:val="22"/>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5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DEF727-993A-437A-BED1-FA94A2DE2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Jasenka</dc:creator>
  <cp:lastModifiedBy>knjiznica</cp:lastModifiedBy>
  <cp:revision>4</cp:revision>
  <dcterms:created xsi:type="dcterms:W3CDTF">2019-01-29T20:19:00Z</dcterms:created>
  <dcterms:modified xsi:type="dcterms:W3CDTF">2019-01-30T07:21:00Z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2057-10.2.0.7587</vt:lpwstr>
  </property>
</Properties>
</file>