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color w:val="FF0000"/>
          <w:sz w:val="28"/>
          <w:szCs w:val="22"/>
          <w:lang w:val="hr-HR"/>
        </w:rPr>
      </w:pPr>
      <w:r>
        <w:rPr>
          <w:b/>
          <w:color w:val="FF0000"/>
          <w:sz w:val="28"/>
          <w:szCs w:val="22"/>
          <w:lang w:val="hr-HR"/>
        </w:rPr>
      </w:r>
    </w:p>
    <w:p>
      <w:pPr>
        <w:pStyle w:val="NoSpacing"/>
        <w:jc w:val="center"/>
        <w:rPr>
          <w:b/>
          <w:b/>
          <w:color w:val="FF0000"/>
          <w:sz w:val="28"/>
          <w:szCs w:val="22"/>
          <w:lang w:val="hr-HR"/>
        </w:rPr>
      </w:pPr>
      <w:r>
        <w:rPr>
          <w:b/>
          <w:color w:val="FF0000"/>
          <w:sz w:val="28"/>
          <w:szCs w:val="22"/>
          <w:lang w:val="hr-HR"/>
        </w:rPr>
      </w:r>
    </w:p>
    <w:p>
      <w:pPr>
        <w:pStyle w:val="NoSpacing"/>
        <w:jc w:val="center"/>
        <w:rPr>
          <w:b/>
          <w:b/>
          <w:color w:val="FF0000"/>
          <w:sz w:val="28"/>
          <w:szCs w:val="22"/>
          <w:lang w:val="hr-HR"/>
        </w:rPr>
      </w:pPr>
      <w:r>
        <w:rPr>
          <w:b/>
          <w:color w:val="FF0000"/>
          <w:sz w:val="28"/>
          <w:szCs w:val="22"/>
          <w:lang w:val="hr-HR"/>
        </w:rPr>
      </w:r>
    </w:p>
    <w:p>
      <w:pPr>
        <w:pStyle w:val="Stilnaslova1"/>
        <w:rPr>
          <w:b/>
          <w:b/>
          <w:bCs/>
          <w:sz w:val="22"/>
        </w:rPr>
      </w:pPr>
      <w:r>
        <w:rPr>
          <w:b/>
          <w:bCs/>
          <w:sz w:val="22"/>
        </w:rPr>
        <w:t>KLADUŠAN TRANSTURIST</w:t>
      </w:r>
    </w:p>
    <w:p>
      <w:pPr>
        <w:pStyle w:val="Standard"/>
        <w:rPr>
          <w:b/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Obrt za prijevozničke usluge</w:t>
      </w:r>
    </w:p>
    <w:p>
      <w:pPr>
        <w:pStyle w:val="Standard"/>
        <w:rPr>
          <w:b/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Griče 52, Ribnik 47272</w:t>
      </w:r>
    </w:p>
    <w:p>
      <w:pPr>
        <w:pStyle w:val="Normal"/>
        <w:rPr>
          <w:b/>
          <w:b/>
          <w:bCs/>
          <w:sz w:val="18"/>
          <w:lang w:eastAsia="en-US"/>
        </w:rPr>
      </w:pPr>
      <w:r>
        <w:rPr>
          <w:b/>
          <w:bCs/>
          <w:sz w:val="18"/>
          <w:lang w:eastAsia="en-US"/>
        </w:rPr>
      </w:r>
    </w:p>
    <w:p>
      <w:pPr>
        <w:pStyle w:val="Normal"/>
        <w:jc w:val="center"/>
        <w:rPr>
          <w:b/>
          <w:b/>
          <w:bCs/>
          <w:sz w:val="28"/>
          <w:lang w:eastAsia="en-US"/>
        </w:rPr>
      </w:pPr>
      <w:r>
        <w:rPr>
          <w:b/>
          <w:bCs/>
          <w:sz w:val="28"/>
          <w:lang w:eastAsia="en-US"/>
        </w:rPr>
        <w:t>VOZNI</w:t>
      </w:r>
      <w:r>
        <w:rPr>
          <w:b/>
          <w:bCs/>
          <w:sz w:val="28"/>
          <w:lang w:val="hr-HR" w:eastAsia="en-US"/>
        </w:rPr>
        <w:t xml:space="preserve"> </w:t>
      </w:r>
      <w:r>
        <w:rPr>
          <w:b/>
          <w:bCs/>
          <w:sz w:val="28"/>
          <w:lang w:eastAsia="en-US"/>
        </w:rPr>
        <w:t xml:space="preserve">RED - </w:t>
      </w:r>
      <w:r>
        <w:rPr>
          <w:b/>
          <w:bCs/>
          <w:sz w:val="28"/>
          <w:lang w:val="hr-HR" w:eastAsia="en-US"/>
        </w:rPr>
        <w:t xml:space="preserve"> </w:t>
      </w:r>
      <w:r>
        <w:rPr>
          <w:b/>
          <w:bCs/>
          <w:sz w:val="28"/>
          <w:lang w:eastAsia="en-US"/>
        </w:rPr>
        <w:t>O</w:t>
      </w:r>
      <w:r>
        <w:rPr>
          <w:b/>
          <w:bCs/>
          <w:sz w:val="28"/>
          <w:lang w:val="hr-HR" w:eastAsia="en-US"/>
        </w:rPr>
        <w:t>Š „ SLAVA RAŠKAJ“</w:t>
      </w:r>
      <w:bookmarkStart w:id="0" w:name="_GoBack"/>
      <w:bookmarkEnd w:id="0"/>
      <w:r>
        <w:rPr>
          <w:b/>
          <w:bCs/>
          <w:sz w:val="28"/>
          <w:lang w:val="hr-HR" w:eastAsia="en-US"/>
        </w:rPr>
        <w:t xml:space="preserve"> OZALJ</w:t>
      </w:r>
      <w:r>
        <w:rPr>
          <w:b/>
          <w:bCs/>
          <w:sz w:val="28"/>
          <w:lang w:eastAsia="en-US"/>
        </w:rPr>
        <w:t xml:space="preserve">  </w:t>
      </w:r>
    </w:p>
    <w:p>
      <w:pPr>
        <w:pStyle w:val="Normal"/>
        <w:jc w:val="center"/>
        <w:rPr>
          <w:b/>
          <w:b/>
          <w:bCs/>
          <w:sz w:val="8"/>
          <w:lang w:eastAsia="en-US"/>
        </w:rPr>
      </w:pPr>
      <w:r>
        <w:rPr>
          <w:b/>
          <w:bCs/>
          <w:sz w:val="8"/>
          <w:lang w:eastAsia="en-US"/>
        </w:rPr>
      </w:r>
    </w:p>
    <w:p>
      <w:pPr>
        <w:pStyle w:val="Normal"/>
        <w:rPr>
          <w:b/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Primjena od 25.05.2020., </w:t>
      </w:r>
      <w:r>
        <w:rPr>
          <w:rFonts w:eastAsia="Calibri" w:cs="Calibri,Bold" w:ascii="Calibri,Bold" w:hAnsi="Calibri,Bold" w:eastAsiaTheme="minorHAnsi"/>
          <w:b/>
          <w:bCs/>
          <w:sz w:val="22"/>
          <w:szCs w:val="22"/>
          <w:lang w:val="hr-HR" w:eastAsia="en-US"/>
        </w:rPr>
        <w:t>a  po epidemiološkoj uputi koju daje Hrvatski zavod za javno zdravstvo</w:t>
      </w:r>
      <w:r>
        <w:rPr>
          <w:b/>
          <w:sz w:val="22"/>
          <w:szCs w:val="22"/>
          <w:lang w:val="hr-HR" w:eastAsia="en-US"/>
        </w:rPr>
        <w:t xml:space="preserve"> tijekom epidemije COVID-19, prijevoz učenika razredne nastave od 1.do 4. razreda</w:t>
      </w:r>
    </w:p>
    <w:p>
      <w:pPr>
        <w:pStyle w:val="NoSpacing"/>
        <w:rPr>
          <w:b/>
          <w:b/>
          <w:color w:val="FF0000"/>
          <w:sz w:val="28"/>
          <w:szCs w:val="22"/>
          <w:lang w:val="hr-HR"/>
        </w:rPr>
      </w:pPr>
      <w:r>
        <w:rPr>
          <w:b/>
          <w:color w:val="FF0000"/>
          <w:sz w:val="28"/>
          <w:szCs w:val="22"/>
          <w:lang w:val="hr-HR"/>
        </w:rPr>
      </w:r>
    </w:p>
    <w:p>
      <w:pPr>
        <w:pStyle w:val="NoSpacing"/>
        <w:jc w:val="center"/>
        <w:rPr>
          <w:b/>
          <w:b/>
          <w:color w:val="FF0000"/>
          <w:sz w:val="14"/>
          <w:szCs w:val="22"/>
          <w:lang w:val="hr-HR"/>
        </w:rPr>
      </w:pPr>
      <w:r>
        <w:rPr>
          <w:b/>
          <w:color w:val="FF0000"/>
          <w:sz w:val="14"/>
          <w:szCs w:val="22"/>
          <w:lang w:val="hr-HR"/>
        </w:rPr>
      </w:r>
    </w:p>
    <w:p>
      <w:pPr>
        <w:pStyle w:val="NoSpacing"/>
        <w:rPr>
          <w:b/>
          <w:b/>
          <w:color w:val="000000" w:themeColor="text1"/>
          <w:sz w:val="24"/>
          <w:szCs w:val="22"/>
          <w:lang w:val="hr-HR"/>
        </w:rPr>
      </w:pPr>
      <w:r>
        <w:rPr>
          <w:b/>
          <w:color w:val="000000" w:themeColor="text1"/>
          <w:sz w:val="24"/>
          <w:szCs w:val="22"/>
          <w:lang w:val="hr-HR"/>
        </w:rPr>
        <w:t>1.autobus – 16 sjedala</w:t>
      </w:r>
    </w:p>
    <w:p>
      <w:pPr>
        <w:pStyle w:val="NoSpacing"/>
        <w:jc w:val="center"/>
        <w:rPr>
          <w:b/>
          <w:b/>
          <w:color w:val="FF0000"/>
          <w:sz w:val="28"/>
          <w:szCs w:val="22"/>
          <w:lang w:val="hr-HR"/>
        </w:rPr>
      </w:pPr>
      <w:r>
        <w:rPr>
          <w:b/>
          <w:color w:val="FF0000"/>
          <w:sz w:val="28"/>
          <w:szCs w:val="22"/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b/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MIRKOPOLJE - PŠ PODBREŽJE – OZALJ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b/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</w:r>
    </w:p>
    <w:tbl>
      <w:tblPr>
        <w:tblpPr w:vertAnchor="text" w:horzAnchor="margin" w:tblpXSpec="center" w:bottomFromText="200" w:leftFromText="180" w:rightFromText="180" w:tblpY="183"/>
        <w:tblW w:w="777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02"/>
        <w:gridCol w:w="788"/>
        <w:gridCol w:w="849"/>
        <w:gridCol w:w="1"/>
        <w:gridCol w:w="2547"/>
        <w:gridCol w:w="1"/>
        <w:gridCol w:w="990"/>
        <w:gridCol w:w="1"/>
        <w:gridCol w:w="1051"/>
        <w:gridCol w:w="1"/>
        <w:gridCol w:w="238"/>
      </w:tblGrid>
      <w:tr>
        <w:trPr>
          <w:trHeight w:val="135" w:hRule="atLeast"/>
          <w:cantSplit w:val="true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outlineLvl w:val="0"/>
              <w:rPr/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outlineLvl w:val="0"/>
              <w:rPr>
                <w:b/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1"/>
              <w:rPr/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1"/>
              <w:rPr/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STAJALIŠTA</w:t>
            </w:r>
          </w:p>
        </w:tc>
        <w:tc>
          <w:tcPr>
            <w:tcW w:w="2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outlineLvl w:val="0"/>
              <w:rPr/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>
        <w:trPr>
          <w:trHeight w:val="264" w:hRule="atLeast"/>
          <w:cantSplit w:val="true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 xml:space="preserve">  </w:t>
            </w:r>
          </w:p>
          <w:p>
            <w:pPr>
              <w:pStyle w:val="Normal"/>
              <w:spacing w:lineRule="auto" w:line="276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</w:r>
          </w:p>
        </w:tc>
        <w:tc>
          <w:tcPr>
            <w:tcW w:w="8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</w:r>
          </w:p>
        </w:tc>
        <w:tc>
          <w:tcPr>
            <w:tcW w:w="25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</w:r>
          </w:p>
        </w:tc>
        <w:tc>
          <w:tcPr>
            <w:tcW w:w="2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r>
          </w:p>
        </w:tc>
      </w:tr>
      <w:tr>
        <w:trPr>
          <w:cantSplit w:val="true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rPr/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          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07.05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/>
            </w:pPr>
            <w:r>
              <w:rPr>
                <w:bCs/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/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MIRKOPOLJE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12.46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</w:r>
          </w:p>
        </w:tc>
      </w:tr>
      <w:tr>
        <w:trPr>
          <w:cantSplit w:val="true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right"/>
              <w:rPr/>
            </w:pPr>
            <w:r>
              <w:rPr>
                <w:bCs/>
                <w:color w:val="000000" w:themeColor="text1"/>
                <w:sz w:val="22"/>
                <w:szCs w:val="22"/>
                <w:lang w:val="en-US" w:eastAsia="en-US"/>
              </w:rPr>
              <w:t>07.09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val="en-US"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2,5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/>
            </w:pPr>
            <w:r>
              <w:rPr>
                <w:bCs/>
                <w:color w:val="000000" w:themeColor="text1"/>
                <w:sz w:val="22"/>
                <w:szCs w:val="22"/>
                <w:lang w:val="en-US" w:eastAsia="en-US"/>
              </w:rPr>
              <w:t>PODBREŽJE Lukežići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12.42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</w:r>
          </w:p>
        </w:tc>
      </w:tr>
      <w:tr>
        <w:trPr>
          <w:cantSplit w:val="true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right"/>
              <w:rPr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07.12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/>
            </w:pPr>
            <w:r>
              <w:rPr>
                <w:bCs/>
                <w:i/>
                <w:color w:val="000000" w:themeColor="text1"/>
                <w:sz w:val="22"/>
                <w:szCs w:val="22"/>
                <w:lang w:val="en-US" w:eastAsia="en-US"/>
              </w:rPr>
              <w:t>PODBREŽJE dom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12.39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</w:r>
          </w:p>
        </w:tc>
      </w:tr>
      <w:tr>
        <w:trPr>
          <w:cantSplit w:val="true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right"/>
              <w:rPr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07.15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/>
            </w:pPr>
            <w:r>
              <w:rPr>
                <w:bCs/>
                <w:color w:val="000000" w:themeColor="text1"/>
                <w:sz w:val="22"/>
                <w:szCs w:val="22"/>
                <w:lang w:val="en-US" w:eastAsia="en-US"/>
              </w:rPr>
              <w:t>4,5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/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PODBREŽJE  škola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/>
            </w:pPr>
            <w:r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12.36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>
                <w:b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 w:eastAsia="en-US"/>
              </w:rPr>
            </w:r>
          </w:p>
        </w:tc>
      </w:tr>
      <w:tr>
        <w:trPr>
          <w:cantSplit w:val="true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right"/>
              <w:rPr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07.18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/>
            </w:pPr>
            <w:r>
              <w:rPr>
                <w:bCs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/>
            </w:pPr>
            <w:r>
              <w:rPr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Zajačko  Selo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12.33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/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>
                <w:b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 w:eastAsia="en-US"/>
              </w:rPr>
            </w:r>
          </w:p>
        </w:tc>
      </w:tr>
      <w:tr>
        <w:trPr>
          <w:cantSplit w:val="true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right"/>
              <w:rPr/>
            </w:pPr>
            <w:r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07.21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/>
            </w:pPr>
            <w:r>
              <w:rPr>
                <w:bCs/>
                <w:color w:val="000000" w:themeColor="text1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/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OZALJ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/>
            </w:pPr>
            <w:r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12.30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/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ilnaslova1"/>
              <w:spacing w:lineRule="auto" w:line="276"/>
              <w:jc w:val="center"/>
              <w:rPr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val="en-US" w:eastAsia="en-US"/>
              </w:rPr>
            </w:r>
          </w:p>
        </w:tc>
      </w:tr>
    </w:tbl>
    <w:p>
      <w:pPr>
        <w:pStyle w:val="Normal"/>
        <w:jc w:val="center"/>
        <w:rPr>
          <w:b/>
          <w:b/>
          <w:color w:val="000000" w:themeColor="text1"/>
          <w:sz w:val="12"/>
        </w:rPr>
      </w:pPr>
      <w:r>
        <w:rPr>
          <w:b/>
          <w:color w:val="000000" w:themeColor="text1"/>
          <w:sz w:val="12"/>
        </w:rPr>
      </w:r>
    </w:p>
    <w:p>
      <w:pPr>
        <w:pStyle w:val="Normal"/>
        <w:jc w:val="center"/>
        <w:rPr>
          <w:color w:val="000000" w:themeColor="text1"/>
          <w:sz w:val="12"/>
        </w:rPr>
      </w:pPr>
      <w:r>
        <w:rPr>
          <w:color w:val="000000" w:themeColor="text1"/>
          <w:sz w:val="12"/>
        </w:rPr>
      </w:r>
    </w:p>
    <w:p>
      <w:pPr>
        <w:pStyle w:val="Normal"/>
        <w:jc w:val="center"/>
        <w:rPr>
          <w:b/>
          <w:b/>
          <w:color w:val="000000" w:themeColor="text1"/>
          <w:sz w:val="24"/>
          <w:lang w:val="hr-HR"/>
        </w:rPr>
      </w:pPr>
      <w:r>
        <w:rPr>
          <w:b/>
          <w:color w:val="000000" w:themeColor="text1"/>
          <w:sz w:val="24"/>
          <w:lang w:val="hr-HR"/>
        </w:rPr>
      </w:r>
    </w:p>
    <w:p>
      <w:pPr>
        <w:pStyle w:val="Normal"/>
        <w:jc w:val="center"/>
        <w:rPr>
          <w:b/>
          <w:b/>
          <w:color w:val="000000" w:themeColor="text1"/>
          <w:sz w:val="16"/>
        </w:rPr>
      </w:pPr>
      <w:r>
        <w:rPr>
          <w:b/>
          <w:color w:val="000000" w:themeColor="text1"/>
          <w:sz w:val="16"/>
        </w:rPr>
      </w:r>
    </w:p>
    <w:p>
      <w:pPr>
        <w:pStyle w:val="Normal"/>
        <w:jc w:val="center"/>
        <w:rPr>
          <w:rFonts w:ascii="HRTimes" w:hAnsi="HRTimes"/>
          <w:b/>
          <w:b/>
          <w:bCs/>
          <w:color w:val="000000" w:themeColor="text1"/>
          <w:sz w:val="22"/>
          <w:lang w:val="hr-HR"/>
        </w:rPr>
      </w:pPr>
      <w:r>
        <w:rPr>
          <w:rFonts w:ascii="HRTimes" w:hAnsi="HRTimes"/>
          <w:b/>
          <w:bCs/>
          <w:color w:val="000000" w:themeColor="text1"/>
          <w:sz w:val="22"/>
          <w:lang w:val="hr-HR"/>
        </w:rPr>
      </w:r>
    </w:p>
    <w:p>
      <w:pPr>
        <w:pStyle w:val="Normal"/>
        <w:jc w:val="center"/>
        <w:rPr>
          <w:rFonts w:ascii="HRTimes" w:hAnsi="HRTimes"/>
          <w:b/>
          <w:b/>
          <w:bCs/>
          <w:color w:val="000000" w:themeColor="text1"/>
          <w:sz w:val="22"/>
          <w:lang w:val="hr-HR"/>
        </w:rPr>
      </w:pPr>
      <w:r>
        <w:rPr>
          <w:rFonts w:ascii="HRTimes" w:hAnsi="HRTimes"/>
          <w:b/>
          <w:bCs/>
          <w:color w:val="000000" w:themeColor="text1"/>
          <w:sz w:val="22"/>
          <w:lang w:val="hr-HR"/>
        </w:rPr>
      </w:r>
    </w:p>
    <w:p>
      <w:pPr>
        <w:pStyle w:val="Normal"/>
        <w:jc w:val="center"/>
        <w:rPr>
          <w:rFonts w:ascii="HRTimes" w:hAnsi="HRTimes"/>
          <w:b/>
          <w:b/>
          <w:bCs/>
          <w:color w:val="000000" w:themeColor="text1"/>
          <w:sz w:val="22"/>
          <w:lang w:val="hr-HR"/>
        </w:rPr>
      </w:pPr>
      <w:r>
        <w:rPr>
          <w:rFonts w:ascii="HRTimes" w:hAnsi="HRTimes"/>
          <w:b/>
          <w:bCs/>
          <w:color w:val="000000" w:themeColor="text1"/>
          <w:sz w:val="22"/>
          <w:lang w:val="hr-HR"/>
        </w:rPr>
      </w:r>
    </w:p>
    <w:p>
      <w:pPr>
        <w:pStyle w:val="Normal"/>
        <w:jc w:val="center"/>
        <w:rPr>
          <w:rFonts w:ascii="HRTimes" w:hAnsi="HRTimes"/>
          <w:b/>
          <w:b/>
          <w:bCs/>
          <w:color w:val="000000" w:themeColor="text1"/>
          <w:sz w:val="22"/>
          <w:lang w:val="hr-HR"/>
        </w:rPr>
      </w:pPr>
      <w:r>
        <w:rPr>
          <w:rFonts w:ascii="HRTimes" w:hAnsi="HRTimes"/>
          <w:b/>
          <w:bCs/>
          <w:color w:val="000000" w:themeColor="text1"/>
          <w:sz w:val="22"/>
          <w:lang w:val="hr-HR"/>
        </w:rPr>
      </w:r>
    </w:p>
    <w:p>
      <w:pPr>
        <w:pStyle w:val="Normal"/>
        <w:jc w:val="center"/>
        <w:rPr>
          <w:rFonts w:ascii="HRTimes" w:hAnsi="HRTimes"/>
          <w:b/>
          <w:b/>
          <w:bCs/>
          <w:color w:val="000000" w:themeColor="text1"/>
          <w:sz w:val="22"/>
          <w:lang w:val="hr-HR"/>
        </w:rPr>
      </w:pPr>
      <w:r>
        <w:rPr>
          <w:rFonts w:ascii="HRTimes" w:hAnsi="HRTimes"/>
          <w:b/>
          <w:bCs/>
          <w:color w:val="000000" w:themeColor="text1"/>
          <w:sz w:val="22"/>
          <w:lang w:val="hr-HR"/>
        </w:rPr>
      </w:r>
    </w:p>
    <w:p>
      <w:pPr>
        <w:pStyle w:val="Normal"/>
        <w:jc w:val="center"/>
        <w:rPr>
          <w:rFonts w:ascii="HRTimes" w:hAnsi="HRTimes"/>
          <w:b/>
          <w:b/>
          <w:bCs/>
          <w:color w:val="000000" w:themeColor="text1"/>
          <w:sz w:val="22"/>
          <w:lang w:val="hr-HR"/>
        </w:rPr>
      </w:pPr>
      <w:r>
        <w:rPr>
          <w:rFonts w:ascii="HRTimes" w:hAnsi="HRTimes"/>
          <w:b/>
          <w:bCs/>
          <w:color w:val="000000" w:themeColor="text1"/>
          <w:sz w:val="22"/>
          <w:lang w:val="hr-HR"/>
        </w:rPr>
      </w:r>
    </w:p>
    <w:p>
      <w:pPr>
        <w:pStyle w:val="Normal"/>
        <w:jc w:val="center"/>
        <w:rPr>
          <w:rFonts w:ascii="HRTimes" w:hAnsi="HRTimes"/>
          <w:b/>
          <w:b/>
          <w:bCs/>
          <w:color w:val="000000" w:themeColor="text1"/>
          <w:sz w:val="22"/>
          <w:lang w:val="hr-HR"/>
        </w:rPr>
      </w:pPr>
      <w:r>
        <w:rPr>
          <w:rFonts w:ascii="HRTimes" w:hAnsi="HRTimes"/>
          <w:b/>
          <w:bCs/>
          <w:color w:val="000000" w:themeColor="text1"/>
          <w:sz w:val="22"/>
          <w:lang w:val="hr-HR"/>
        </w:rPr>
      </w:r>
    </w:p>
    <w:p>
      <w:pPr>
        <w:pStyle w:val="Normal"/>
        <w:jc w:val="center"/>
        <w:rPr>
          <w:rFonts w:ascii="HRTimes" w:hAnsi="HRTimes"/>
          <w:b/>
          <w:b/>
          <w:bCs/>
          <w:color w:val="000000" w:themeColor="text1"/>
          <w:sz w:val="22"/>
          <w:lang w:val="hr-HR"/>
        </w:rPr>
      </w:pPr>
      <w:r>
        <w:rPr>
          <w:rFonts w:ascii="HRTimes" w:hAnsi="HRTimes"/>
          <w:b/>
          <w:bCs/>
          <w:color w:val="000000" w:themeColor="text1"/>
          <w:sz w:val="22"/>
          <w:lang w:val="hr-HR"/>
        </w:rPr>
      </w:r>
    </w:p>
    <w:p>
      <w:pPr>
        <w:pStyle w:val="Normal"/>
        <w:jc w:val="center"/>
        <w:rPr>
          <w:rFonts w:ascii="HRTimes" w:hAnsi="HRTimes"/>
          <w:b/>
          <w:b/>
          <w:bCs/>
          <w:color w:val="000000" w:themeColor="text1"/>
          <w:sz w:val="22"/>
          <w:lang w:val="hr-HR"/>
        </w:rPr>
      </w:pPr>
      <w:r>
        <w:rPr>
          <w:rFonts w:ascii="HRTimes" w:hAnsi="HRTimes"/>
          <w:b/>
          <w:bCs/>
          <w:color w:val="000000" w:themeColor="text1"/>
          <w:sz w:val="22"/>
          <w:lang w:val="hr-HR"/>
        </w:rPr>
      </w:r>
    </w:p>
    <w:p>
      <w:pPr>
        <w:pStyle w:val="Normal"/>
        <w:jc w:val="center"/>
        <w:rPr>
          <w:rFonts w:ascii="HRTimes" w:hAnsi="HRTimes"/>
          <w:b/>
          <w:b/>
          <w:bCs/>
          <w:color w:val="000000" w:themeColor="text1"/>
          <w:sz w:val="22"/>
          <w:lang w:val="hr-HR"/>
        </w:rPr>
      </w:pPr>
      <w:r>
        <w:rPr>
          <w:rFonts w:ascii="HRTimes" w:hAnsi="HRTimes"/>
          <w:b/>
          <w:bCs/>
          <w:color w:val="000000" w:themeColor="text1"/>
          <w:sz w:val="22"/>
          <w:lang w:val="hr-HR"/>
        </w:rPr>
      </w:r>
    </w:p>
    <w:p>
      <w:pPr>
        <w:pStyle w:val="Normal"/>
        <w:jc w:val="center"/>
        <w:rPr>
          <w:rFonts w:ascii="HRTimes" w:hAnsi="HRTimes"/>
          <w:b/>
          <w:b/>
          <w:bCs/>
          <w:color w:val="000000" w:themeColor="text1"/>
          <w:sz w:val="22"/>
          <w:lang w:val="hr-HR"/>
        </w:rPr>
      </w:pPr>
      <w:r>
        <w:rPr>
          <w:rFonts w:ascii="HRTimes" w:hAnsi="HRTimes"/>
          <w:b/>
          <w:bCs/>
          <w:color w:val="000000" w:themeColor="text1"/>
          <w:sz w:val="22"/>
          <w:lang w:val="hr-HR"/>
        </w:rPr>
      </w:r>
    </w:p>
    <w:p>
      <w:pPr>
        <w:pStyle w:val="Normal"/>
        <w:jc w:val="center"/>
        <w:rPr>
          <w:b/>
          <w:b/>
          <w:color w:val="000000" w:themeColor="text1"/>
          <w:sz w:val="28"/>
        </w:rPr>
      </w:pPr>
      <w:r>
        <w:rPr>
          <w:rFonts w:ascii="HRTimes" w:hAnsi="HRTimes"/>
          <w:b/>
          <w:bCs/>
          <w:color w:val="000000" w:themeColor="text1"/>
          <w:sz w:val="22"/>
          <w:lang w:val="hr-HR"/>
        </w:rPr>
        <w:t>POLICE PIRIŠĆE -</w:t>
      </w:r>
      <w:r>
        <w:rPr>
          <w:rFonts w:ascii="HRTimes" w:hAnsi="HRTimes"/>
          <w:b/>
          <w:bCs/>
          <w:color w:val="000000" w:themeColor="text1"/>
          <w:sz w:val="24"/>
          <w:lang w:val="hr-HR"/>
        </w:rPr>
        <w:t>OZALJSKO  DVORIŠĆE - OZALJ</w:t>
      </w:r>
    </w:p>
    <w:tbl>
      <w:tblPr>
        <w:tblpPr w:vertAnchor="text" w:horzAnchor="margin" w:tblpXSpec="center" w:bottomFromText="200" w:leftFromText="180" w:rightFromText="180" w:tblpY="183"/>
        <w:tblW w:w="804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3"/>
        <w:gridCol w:w="814"/>
        <w:gridCol w:w="3115"/>
        <w:gridCol w:w="990"/>
        <w:gridCol w:w="1138"/>
      </w:tblGrid>
      <w:tr>
        <w:trPr>
          <w:trHeight w:val="135" w:hRule="atLeast"/>
          <w:cantSplit w:val="true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1"/>
              <w:rPr/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STAJALIŠTA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>
        <w:trPr>
          <w:trHeight w:val="253" w:hRule="atLeast"/>
          <w:cantSplit w:val="true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>
            <w:pPr>
              <w:pStyle w:val="Normal"/>
              <w:spacing w:lineRule="auto" w:line="27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</w:r>
          </w:p>
        </w:tc>
        <w:tc>
          <w:tcPr>
            <w:tcW w:w="3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>
            <w:pPr>
              <w:pStyle w:val="Normal"/>
              <w:spacing w:lineRule="auto" w:line="27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spacing w:lineRule="auto" w:line="276"/>
              <w:jc w:val="center"/>
              <w:textAlignment w:val="baseline"/>
              <w:rPr/>
            </w:pPr>
            <w:r>
              <w:rPr>
                <w:rFonts w:ascii="HRTimes" w:hAnsi="HRTimes"/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07.30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spacing w:lineRule="auto" w:line="276"/>
              <w:jc w:val="center"/>
              <w:textAlignment w:val="baseline"/>
              <w:rPr/>
            </w:pPr>
            <w:r>
              <w:rPr>
                <w:rFonts w:ascii="HRTimes" w:hAnsi="HRTimes"/>
                <w:bCs/>
                <w:color w:val="000000" w:themeColor="text1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spacing w:lineRule="auto" w:line="276"/>
              <w:jc w:val="center"/>
              <w:textAlignment w:val="baseline"/>
              <w:rPr/>
            </w:pPr>
            <w:r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 w:eastAsia="en-US"/>
              </w:rPr>
              <w:t>POLICE PIRIŠĆE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13.13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spacing w:lineRule="auto" w:line="276"/>
              <w:jc w:val="center"/>
              <w:textAlignment w:val="baseline"/>
              <w:rPr/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>
        <w:trPr>
          <w:cantSplit w:val="true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spacing w:lineRule="auto" w:line="276"/>
              <w:jc w:val="center"/>
              <w:textAlignment w:val="baseline"/>
              <w:rPr/>
            </w:pPr>
            <w:r>
              <w:rPr>
                <w:rFonts w:ascii="HRTimes" w:hAnsi="HRTimes"/>
                <w:bCs/>
                <w:color w:val="000000" w:themeColor="text1"/>
                <w:sz w:val="22"/>
                <w:szCs w:val="22"/>
                <w:lang w:val="hr-HR" w:eastAsia="en-US"/>
              </w:rPr>
              <w:t>07.34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spacing w:lineRule="auto" w:line="276"/>
              <w:jc w:val="center"/>
              <w:textAlignment w:val="baseline"/>
              <w:rPr/>
            </w:pPr>
            <w:r>
              <w:rPr>
                <w:rFonts w:ascii="HRTimes" w:hAnsi="HRTimes"/>
                <w:bCs/>
                <w:color w:val="000000" w:themeColor="text1"/>
                <w:sz w:val="22"/>
                <w:szCs w:val="22"/>
                <w:lang w:val="hr-HR" w:eastAsia="en-US"/>
              </w:rPr>
              <w:t>1,5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spacing w:lineRule="auto" w:line="276"/>
              <w:jc w:val="center"/>
              <w:textAlignment w:val="baseline"/>
              <w:rPr/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  <w:t>Ozaljsko Dvorišće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13.09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spacing w:lineRule="auto" w:line="276"/>
              <w:jc w:val="center"/>
              <w:textAlignment w:val="baseline"/>
              <w:rPr/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>
        <w:trPr>
          <w:cantSplit w:val="true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spacing w:lineRule="auto" w:line="276"/>
              <w:jc w:val="center"/>
              <w:textAlignment w:val="baseline"/>
              <w:rPr/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  <w:t>07.36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spacing w:lineRule="auto" w:line="276"/>
              <w:jc w:val="center"/>
              <w:textAlignment w:val="baseline"/>
              <w:rPr/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spacing w:lineRule="auto" w:line="276"/>
              <w:jc w:val="center"/>
              <w:textAlignment w:val="baseline"/>
              <w:rPr/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  <w:t>Ozaljski Novaki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13.07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spacing w:lineRule="auto" w:line="276"/>
              <w:jc w:val="center"/>
              <w:textAlignment w:val="baseline"/>
              <w:rPr/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>
        <w:trPr>
          <w:cantSplit w:val="true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spacing w:lineRule="auto" w:line="276"/>
              <w:jc w:val="center"/>
              <w:textAlignment w:val="baseline"/>
              <w:rPr/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  <w:t>07.40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spacing w:lineRule="auto" w:line="276"/>
              <w:jc w:val="center"/>
              <w:textAlignment w:val="baseline"/>
              <w:rPr/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  <w:t>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spacing w:lineRule="auto" w:line="276"/>
              <w:jc w:val="center"/>
              <w:textAlignment w:val="baseline"/>
              <w:rPr/>
            </w:pPr>
            <w:r>
              <w:rPr>
                <w:rFonts w:ascii="HRTimes" w:hAnsi="HRTimes"/>
                <w:i/>
                <w:color w:val="000000" w:themeColor="text1"/>
                <w:sz w:val="22"/>
                <w:szCs w:val="22"/>
                <w:lang w:val="hr-HR" w:eastAsia="en-US"/>
              </w:rPr>
              <w:t>Boševac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13.03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spacing w:lineRule="auto" w:line="276"/>
              <w:jc w:val="center"/>
              <w:textAlignment w:val="baseline"/>
              <w:rPr/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>
        <w:trPr>
          <w:cantSplit w:val="true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spacing w:lineRule="auto" w:line="276"/>
              <w:jc w:val="center"/>
              <w:textAlignment w:val="baseline"/>
              <w:rPr/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  <w:t>07.44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spacing w:lineRule="auto" w:line="276"/>
              <w:jc w:val="center"/>
              <w:textAlignment w:val="baseline"/>
              <w:rPr/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  <w:t>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spacing w:lineRule="auto" w:line="276"/>
              <w:jc w:val="center"/>
              <w:textAlignment w:val="baseline"/>
              <w:rPr/>
            </w:pPr>
            <w:r>
              <w:rPr>
                <w:rFonts w:ascii="HRTimes" w:hAnsi="HRTimes"/>
                <w:i/>
                <w:color w:val="000000" w:themeColor="text1"/>
                <w:sz w:val="22"/>
                <w:szCs w:val="22"/>
                <w:lang w:val="hr-HR" w:eastAsia="en-US"/>
              </w:rPr>
              <w:t>Ozalj-ul. N.Š.Zrinski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12.59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spacing w:lineRule="auto" w:line="276"/>
              <w:jc w:val="center"/>
              <w:textAlignment w:val="baseline"/>
              <w:rPr/>
            </w:pPr>
            <w:r>
              <w:rPr>
                <w:rFonts w:ascii="HRTimes" w:hAnsi="HRTimes"/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>
        <w:trPr>
          <w:cantSplit w:val="true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spacing w:lineRule="auto" w:line="276"/>
              <w:jc w:val="center"/>
              <w:textAlignment w:val="baseline"/>
              <w:rPr/>
            </w:pPr>
            <w:r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 w:eastAsia="en-US"/>
              </w:rPr>
              <w:t>07.48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spacing w:lineRule="auto" w:line="276"/>
              <w:jc w:val="center"/>
              <w:textAlignment w:val="baseline"/>
              <w:rPr/>
            </w:pPr>
            <w:r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 w:eastAsia="en-US"/>
              </w:rPr>
              <w:t>7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spacing w:lineRule="auto" w:line="276"/>
              <w:jc w:val="center"/>
              <w:textAlignment w:val="baseline"/>
              <w:rPr/>
            </w:pPr>
            <w:r>
              <w:rPr>
                <w:rFonts w:ascii="HRTimes" w:hAnsi="HRTimes"/>
                <w:b/>
                <w:color w:val="000000" w:themeColor="text1"/>
                <w:sz w:val="22"/>
                <w:szCs w:val="22"/>
                <w:lang w:val="hr-HR" w:eastAsia="en-US"/>
              </w:rPr>
              <w:t>OZALJ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12.55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spacing w:lineRule="auto" w:line="276"/>
              <w:jc w:val="center"/>
              <w:textAlignment w:val="baseline"/>
              <w:rPr/>
            </w:pPr>
            <w:r>
              <w:rPr>
                <w:rFonts w:ascii="HRTimes" w:hAnsi="HRTimes"/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</w:tbl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b/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</w:r>
    </w:p>
    <w:p>
      <w:pPr>
        <w:pStyle w:val="Normal"/>
        <w:rPr>
          <w:b/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</w:r>
    </w:p>
    <w:p>
      <w:pPr>
        <w:pStyle w:val="Normal"/>
        <w:rPr>
          <w:b/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</w:r>
    </w:p>
    <w:p>
      <w:pPr>
        <w:pStyle w:val="Normal"/>
        <w:rPr>
          <w:b/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</w:r>
    </w:p>
    <w:p>
      <w:pPr>
        <w:pStyle w:val="Normal"/>
        <w:rPr>
          <w:b/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</w:r>
    </w:p>
    <w:p>
      <w:pPr>
        <w:pStyle w:val="Normal"/>
        <w:rPr>
          <w:b/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</w:r>
    </w:p>
    <w:p>
      <w:pPr>
        <w:pStyle w:val="Normal"/>
        <w:rPr>
          <w:b/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</w:r>
    </w:p>
    <w:p>
      <w:pPr>
        <w:pStyle w:val="Normal"/>
        <w:rPr>
          <w:b/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2.autobus - 40 sjedala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b/>
          <w:b/>
          <w:color w:val="000000" w:themeColor="text1"/>
          <w:sz w:val="24"/>
          <w:szCs w:val="28"/>
          <w:lang w:val="de-DE"/>
        </w:rPr>
      </w:pPr>
      <w:r>
        <w:rPr>
          <w:b/>
          <w:color w:val="000000" w:themeColor="text1"/>
          <w:sz w:val="24"/>
          <w:szCs w:val="28"/>
          <w:lang w:val="de-DE"/>
        </w:rPr>
        <w:t>GRDUN- PŠ MALI ERJAVEC</w:t>
      </w:r>
    </w:p>
    <w:tbl>
      <w:tblPr>
        <w:tblpPr w:vertAnchor="text" w:horzAnchor="margin" w:tblpXSpec="center" w:bottomFromText="200" w:leftFromText="180" w:rightFromText="180" w:tblpY="183"/>
        <w:tblW w:w="80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7"/>
        <w:gridCol w:w="1055"/>
        <w:gridCol w:w="2"/>
        <w:gridCol w:w="815"/>
        <w:gridCol w:w="1"/>
        <w:gridCol w:w="2835"/>
        <w:gridCol w:w="1"/>
        <w:gridCol w:w="1168"/>
        <w:gridCol w:w="1280"/>
      </w:tblGrid>
      <w:tr>
        <w:trPr>
          <w:trHeight w:val="135" w:hRule="atLeast"/>
          <w:cantSplit w:val="true"/>
        </w:trPr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outlineLvl w:val="0"/>
              <w:rPr/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outlineLvl w:val="0"/>
              <w:rPr>
                <w:b/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1"/>
              <w:rPr/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STAJALIŠTA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1"/>
              <w:rPr>
                <w:b/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outlineLvl w:val="0"/>
              <w:rPr/>
            </w:pPr>
            <w:r>
              <w:rPr>
                <w:b/>
                <w:bCs/>
                <w:sz w:val="22"/>
                <w:szCs w:val="22"/>
                <w:lang w:val="hr-HR" w:eastAsia="en-US"/>
              </w:rPr>
              <w:t>Vrijeme u povratku</w:t>
            </w:r>
          </w:p>
        </w:tc>
      </w:tr>
      <w:tr>
        <w:trPr>
          <w:trHeight w:val="590" w:hRule="atLeast"/>
          <w:cantSplit w:val="true"/>
        </w:trPr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color w:val="000000" w:themeColor="text1"/>
                <w:szCs w:val="22"/>
                <w:lang w:eastAsia="en-US"/>
              </w:rPr>
              <w:t>12345</w:t>
            </w:r>
          </w:p>
        </w:tc>
        <w:tc>
          <w:tcPr>
            <w:tcW w:w="8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</w:r>
          </w:p>
        </w:tc>
        <w:tc>
          <w:tcPr>
            <w:tcW w:w="283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b/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/>
                <w:sz w:val="22"/>
                <w:szCs w:val="22"/>
                <w:lang w:val="hr-HR" w:eastAsia="en-US"/>
              </w:rPr>
              <w:t>Prometuje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>
              <w:rPr>
                <w:szCs w:val="22"/>
                <w:lang w:eastAsia="en-US"/>
              </w:rPr>
              <w:t>12345            12345</w:t>
            </w:r>
          </w:p>
        </w:tc>
      </w:tr>
      <w:tr>
        <w:trPr>
          <w:cantSplit w:val="true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07.30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/>
                <w:color w:val="000000" w:themeColor="text1"/>
                <w:sz w:val="24"/>
                <w:szCs w:val="22"/>
                <w:lang w:val="hr-HR" w:eastAsia="en-US"/>
              </w:rPr>
              <w:t>12.50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GRDUN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/>
                <w:sz w:val="24"/>
                <w:szCs w:val="22"/>
                <w:lang w:val="hr-HR" w:eastAsia="en-US"/>
              </w:rPr>
              <w:t>12.50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sz w:val="22"/>
                <w:szCs w:val="22"/>
                <w:lang w:val="hr-HR" w:eastAsia="en-US"/>
              </w:rPr>
              <w:t>17.35</w:t>
            </w:r>
          </w:p>
        </w:tc>
      </w:tr>
      <w:tr>
        <w:trPr>
          <w:cantSplit w:val="true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07.33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4"/>
                <w:szCs w:val="22"/>
                <w:lang w:val="hr-HR" w:eastAsia="en-US"/>
              </w:rPr>
              <w:t>12.53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Belanek Brdo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sz w:val="24"/>
                <w:szCs w:val="22"/>
                <w:lang w:val="hr-HR" w:eastAsia="en-US"/>
              </w:rPr>
              <w:t>12.48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sz w:val="22"/>
                <w:szCs w:val="22"/>
                <w:lang w:val="hr-HR" w:eastAsia="en-US"/>
              </w:rPr>
              <w:t>17.32</w:t>
            </w:r>
          </w:p>
        </w:tc>
      </w:tr>
      <w:tr>
        <w:trPr>
          <w:cantSplit w:val="true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07.35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4"/>
                <w:szCs w:val="22"/>
                <w:lang w:val="hr-HR" w:eastAsia="en-US"/>
              </w:rPr>
              <w:t>12.55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i/>
                <w:color w:val="000000" w:themeColor="text1"/>
                <w:sz w:val="22"/>
                <w:szCs w:val="22"/>
                <w:lang w:val="hr-HR" w:eastAsia="en-US"/>
              </w:rPr>
              <w:t>Jaškovo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4"/>
                <w:szCs w:val="22"/>
                <w:lang w:val="hr-HR" w:eastAsia="en-US"/>
              </w:rPr>
              <w:t>12.43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17.30</w:t>
            </w:r>
          </w:p>
        </w:tc>
      </w:tr>
      <w:tr>
        <w:trPr>
          <w:cantSplit w:val="true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sz w:val="22"/>
                <w:szCs w:val="22"/>
                <w:lang w:val="hr-HR" w:eastAsia="en-US"/>
              </w:rPr>
              <w:t>07.40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/>
                <w:sz w:val="24"/>
                <w:szCs w:val="22"/>
                <w:lang w:val="hr-HR" w:eastAsia="en-US"/>
              </w:rPr>
              <w:t>13.00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Cs/>
                <w:sz w:val="22"/>
                <w:szCs w:val="22"/>
                <w:lang w:val="hr-HR" w:eastAsia="en-US"/>
              </w:rPr>
              <w:t>5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/>
                <w:sz w:val="22"/>
                <w:szCs w:val="22"/>
                <w:lang w:val="hr-HR" w:eastAsia="en-US"/>
              </w:rPr>
              <w:t>PŠ MALI ERJAVEC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/>
                <w:sz w:val="24"/>
                <w:szCs w:val="22"/>
                <w:lang w:val="hr-HR" w:eastAsia="en-US"/>
              </w:rPr>
              <w:t>12.39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/>
                <w:sz w:val="22"/>
                <w:szCs w:val="22"/>
                <w:lang w:val="hr-HR" w:eastAsia="en-US"/>
              </w:rPr>
              <w:t>17.25</w:t>
            </w:r>
          </w:p>
        </w:tc>
      </w:tr>
      <w:tr>
        <w:trPr>
          <w:cantSplit w:val="true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sz w:val="22"/>
                <w:szCs w:val="22"/>
                <w:lang w:val="hr-HR" w:eastAsia="en-US"/>
              </w:rPr>
              <w:t>07.43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/>
                <w:sz w:val="24"/>
                <w:szCs w:val="22"/>
                <w:lang w:val="hr-HR" w:eastAsia="en-US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Cs/>
                <w:sz w:val="22"/>
                <w:szCs w:val="22"/>
                <w:lang w:val="hr-HR" w:eastAsia="en-US"/>
              </w:rPr>
              <w:t>6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Cs/>
                <w:i/>
                <w:iCs/>
                <w:sz w:val="22"/>
                <w:szCs w:val="22"/>
                <w:lang w:val="hr-HR" w:eastAsia="en-US"/>
              </w:rPr>
              <w:t>Slapno II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Cs/>
                <w:sz w:val="24"/>
                <w:szCs w:val="22"/>
                <w:lang w:val="hr-HR" w:eastAsia="en-US"/>
              </w:rPr>
              <w:t>12.36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/>
                <w:sz w:val="22"/>
                <w:szCs w:val="22"/>
                <w:lang w:val="hr-HR" w:eastAsia="en-US"/>
              </w:rPr>
              <w:t>-</w:t>
            </w:r>
          </w:p>
        </w:tc>
      </w:tr>
      <w:tr>
        <w:trPr>
          <w:cantSplit w:val="true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sz w:val="22"/>
                <w:szCs w:val="22"/>
                <w:lang w:val="hr-HR" w:eastAsia="en-US"/>
              </w:rPr>
              <w:t>07.46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/>
                <w:sz w:val="24"/>
                <w:szCs w:val="22"/>
                <w:lang w:val="hr-HR" w:eastAsia="en-US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Cs/>
                <w:sz w:val="22"/>
                <w:szCs w:val="22"/>
                <w:lang w:val="hr-HR" w:eastAsia="en-US"/>
              </w:rPr>
              <w:t>7,5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Cs/>
                <w:i/>
                <w:iCs/>
                <w:sz w:val="22"/>
                <w:szCs w:val="22"/>
                <w:lang w:val="hr-HR" w:eastAsia="en-US"/>
              </w:rPr>
              <w:t xml:space="preserve">Karlovačka cesta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Cs/>
                <w:sz w:val="24"/>
                <w:szCs w:val="22"/>
                <w:lang w:val="hr-HR" w:eastAsia="en-US"/>
              </w:rPr>
              <w:t>12.33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/>
                <w:sz w:val="22"/>
                <w:szCs w:val="22"/>
                <w:lang w:val="hr-HR" w:eastAsia="en-US"/>
              </w:rPr>
              <w:t>-</w:t>
            </w:r>
          </w:p>
        </w:tc>
      </w:tr>
      <w:tr>
        <w:trPr>
          <w:trHeight w:val="252" w:hRule="atLeast"/>
          <w:cantSplit w:val="true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sz w:val="22"/>
                <w:szCs w:val="22"/>
                <w:lang w:val="hr-HR" w:eastAsia="en-US"/>
              </w:rPr>
              <w:t>07.50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/>
                <w:sz w:val="24"/>
                <w:szCs w:val="22"/>
                <w:lang w:val="hr-HR" w:eastAsia="en-US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Cs/>
                <w:sz w:val="22"/>
                <w:szCs w:val="22"/>
                <w:lang w:val="hr-HR" w:eastAsia="en-US"/>
              </w:rPr>
              <w:t>9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/>
                <w:sz w:val="22"/>
                <w:szCs w:val="22"/>
                <w:lang w:val="hr-HR" w:eastAsia="en-US"/>
              </w:rPr>
              <w:t>OZALJ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/>
                <w:sz w:val="24"/>
                <w:szCs w:val="22"/>
                <w:lang w:val="hr-HR" w:eastAsia="en-US"/>
              </w:rPr>
              <w:t>12.30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/>
                <w:sz w:val="22"/>
                <w:szCs w:val="22"/>
                <w:lang w:val="hr-HR" w:eastAsia="en-US"/>
              </w:rPr>
              <w:t>-</w:t>
            </w:r>
          </w:p>
        </w:tc>
      </w:tr>
    </w:tbl>
    <w:p>
      <w:pPr>
        <w:pStyle w:val="Normal"/>
        <w:rPr>
          <w:b/>
          <w:b/>
          <w:sz w:val="22"/>
          <w:szCs w:val="24"/>
          <w:lang w:val="hr-HR"/>
        </w:rPr>
      </w:pPr>
      <w:r/>
      <w:r>
        <w:rPr>
          <w:b/>
          <w:sz w:val="22"/>
          <w:szCs w:val="24"/>
          <w:lang w:val="hr-HR"/>
        </w:rPr>
        <w:t xml:space="preserve">                   </w:t>
      </w:r>
    </w:p>
    <w:p>
      <w:pPr>
        <w:pStyle w:val="Normal"/>
        <w:rPr>
          <w:b/>
          <w:b/>
          <w:sz w:val="22"/>
          <w:szCs w:val="24"/>
          <w:lang w:val="hr-HR"/>
        </w:rPr>
      </w:pPr>
      <w:r>
        <w:rPr>
          <w:b/>
          <w:sz w:val="22"/>
          <w:szCs w:val="24"/>
          <w:lang w:val="hr-HR"/>
        </w:rPr>
      </w:r>
    </w:p>
    <w:p>
      <w:pPr>
        <w:pStyle w:val="Normal"/>
        <w:rPr>
          <w:b/>
          <w:b/>
          <w:sz w:val="24"/>
          <w:szCs w:val="24"/>
          <w:lang w:val="hr-HR"/>
        </w:rPr>
      </w:pPr>
      <w:r>
        <w:rPr>
          <w:b/>
          <w:sz w:val="22"/>
          <w:szCs w:val="24"/>
          <w:lang w:val="hr-HR"/>
        </w:rPr>
        <w:t xml:space="preserve">        </w:t>
      </w:r>
    </w:p>
    <w:p>
      <w:pPr>
        <w:pStyle w:val="NoSpacing"/>
        <w:rPr/>
      </w:pPr>
      <w:r>
        <w:rPr>
          <w:b/>
          <w:color w:val="000000" w:themeColor="text1"/>
          <w:sz w:val="22"/>
          <w:szCs w:val="24"/>
        </w:rPr>
        <w:t xml:space="preserve"> </w:t>
      </w:r>
    </w:p>
    <w:p>
      <w:pPr>
        <w:pStyle w:val="NoSpacing"/>
        <w:rPr>
          <w:b/>
          <w:b/>
          <w:color w:val="000000" w:themeColor="text1"/>
          <w:sz w:val="22"/>
          <w:szCs w:val="24"/>
        </w:rPr>
      </w:pPr>
      <w:r>
        <w:rPr/>
      </w:r>
    </w:p>
    <w:p>
      <w:pPr>
        <w:pStyle w:val="NoSpacing"/>
        <w:rPr>
          <w:b/>
          <w:b/>
          <w:color w:val="000000" w:themeColor="text1"/>
          <w:sz w:val="22"/>
          <w:szCs w:val="24"/>
        </w:rPr>
      </w:pPr>
      <w:r>
        <w:rPr/>
      </w:r>
    </w:p>
    <w:p>
      <w:pPr>
        <w:pStyle w:val="NoSpacing"/>
        <w:rPr>
          <w:b/>
          <w:b/>
          <w:color w:val="000000" w:themeColor="text1"/>
          <w:sz w:val="22"/>
          <w:szCs w:val="24"/>
        </w:rPr>
      </w:pPr>
      <w:r>
        <w:rPr/>
      </w:r>
    </w:p>
    <w:p>
      <w:pPr>
        <w:pStyle w:val="NoSpacing"/>
        <w:rPr>
          <w:b/>
          <w:b/>
          <w:color w:val="000000" w:themeColor="text1"/>
          <w:sz w:val="22"/>
          <w:szCs w:val="24"/>
        </w:rPr>
      </w:pPr>
      <w:r>
        <w:rPr/>
      </w:r>
    </w:p>
    <w:p>
      <w:pPr>
        <w:pStyle w:val="NoSpacing"/>
        <w:rPr>
          <w:b/>
          <w:b/>
          <w:color w:val="000000" w:themeColor="text1"/>
          <w:sz w:val="22"/>
          <w:szCs w:val="24"/>
        </w:rPr>
      </w:pPr>
      <w:r>
        <w:rPr/>
      </w:r>
    </w:p>
    <w:p>
      <w:pPr>
        <w:pStyle w:val="NoSpacing"/>
        <w:rPr>
          <w:b/>
          <w:b/>
          <w:color w:val="000000" w:themeColor="text1"/>
          <w:sz w:val="22"/>
          <w:szCs w:val="24"/>
        </w:rPr>
      </w:pPr>
      <w:r>
        <w:rPr/>
      </w:r>
    </w:p>
    <w:p>
      <w:pPr>
        <w:pStyle w:val="NoSpacing"/>
        <w:rPr>
          <w:b/>
          <w:b/>
          <w:color w:val="000000" w:themeColor="text1"/>
          <w:sz w:val="22"/>
          <w:szCs w:val="24"/>
        </w:rPr>
      </w:pPr>
      <w:r>
        <w:rPr/>
      </w:r>
    </w:p>
    <w:p>
      <w:pPr>
        <w:pStyle w:val="NoSpacing"/>
        <w:rPr>
          <w:b/>
          <w:b/>
          <w:color w:val="000000" w:themeColor="text1"/>
          <w:sz w:val="22"/>
          <w:szCs w:val="24"/>
        </w:rPr>
      </w:pPr>
      <w:r>
        <w:rPr/>
      </w:r>
    </w:p>
    <w:p>
      <w:pPr>
        <w:pStyle w:val="NoSpacing"/>
        <w:rPr>
          <w:b/>
          <w:b/>
          <w:color w:val="000000" w:themeColor="text1"/>
          <w:sz w:val="22"/>
          <w:szCs w:val="24"/>
        </w:rPr>
      </w:pPr>
      <w:r>
        <w:rPr/>
      </w:r>
    </w:p>
    <w:p>
      <w:pPr>
        <w:pStyle w:val="NoSpacing"/>
        <w:rPr>
          <w:b/>
          <w:b/>
          <w:color w:val="000000" w:themeColor="text1"/>
          <w:sz w:val="22"/>
          <w:szCs w:val="24"/>
        </w:rPr>
      </w:pPr>
      <w:r>
        <w:rPr/>
      </w:r>
    </w:p>
    <w:p>
      <w:pPr>
        <w:pStyle w:val="NoSpacing"/>
        <w:rPr>
          <w:b/>
          <w:b/>
          <w:color w:val="000000" w:themeColor="text1"/>
          <w:sz w:val="24"/>
          <w:szCs w:val="22"/>
          <w:lang w:val="hr-HR"/>
        </w:rPr>
      </w:pPr>
      <w:r>
        <w:rPr>
          <w:b/>
          <w:color w:val="000000" w:themeColor="text1"/>
          <w:sz w:val="22"/>
          <w:szCs w:val="24"/>
        </w:rPr>
        <w:t>3</w:t>
      </w:r>
      <w:r>
        <w:rPr>
          <w:b/>
          <w:color w:val="000000" w:themeColor="text1"/>
          <w:sz w:val="24"/>
          <w:szCs w:val="22"/>
          <w:lang w:val="hr-HR"/>
        </w:rPr>
        <w:t>.autobus – 16 sjedala</w:t>
      </w:r>
    </w:p>
    <w:p>
      <w:pPr>
        <w:pStyle w:val="Normal"/>
        <w:jc w:val="center"/>
        <w:rPr>
          <w:b/>
          <w:b/>
          <w:color w:val="4472C4" w:themeColor="accent1"/>
          <w:sz w:val="24"/>
          <w:szCs w:val="24"/>
        </w:rPr>
      </w:pPr>
      <w:r>
        <w:rPr>
          <w:b/>
          <w:color w:val="4472C4" w:themeColor="accent1"/>
          <w:sz w:val="24"/>
          <w:szCs w:val="24"/>
        </w:rPr>
      </w:r>
    </w:p>
    <w:p>
      <w:pPr>
        <w:pStyle w:val="Normal"/>
        <w:jc w:val="center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VRHOVAC Kokotovac-FERENCI Donji križ-PŠ Vrhovac</w:t>
      </w:r>
    </w:p>
    <w:p>
      <w:pPr>
        <w:pStyle w:val="Normal"/>
        <w:jc w:val="center"/>
        <w:rPr>
          <w:b/>
          <w:b/>
          <w:color w:val="000000" w:themeColor="text1"/>
          <w:sz w:val="4"/>
          <w:szCs w:val="16"/>
        </w:rPr>
      </w:pPr>
      <w:r>
        <w:rPr>
          <w:b/>
          <w:color w:val="000000" w:themeColor="text1"/>
          <w:sz w:val="4"/>
          <w:szCs w:val="16"/>
        </w:rPr>
      </w:r>
    </w:p>
    <w:tbl>
      <w:tblPr>
        <w:tblpPr w:vertAnchor="text" w:horzAnchor="margin" w:tblpXSpec="center" w:bottomFromText="200" w:leftFromText="180" w:rightFromText="180" w:tblpY="183"/>
        <w:tblW w:w="837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3"/>
        <w:gridCol w:w="1419"/>
        <w:gridCol w:w="3119"/>
        <w:gridCol w:w="1168"/>
        <w:gridCol w:w="1281"/>
      </w:tblGrid>
      <w:tr>
        <w:trPr>
          <w:trHeight w:val="135" w:hRule="atLeast"/>
          <w:cantSplit w:val="true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outlineLvl w:val="0"/>
              <w:rPr/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outlineLvl w:val="0"/>
              <w:rPr>
                <w:b/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1"/>
              <w:rPr/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outlineLvl w:val="0"/>
              <w:rPr>
                <w:b/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1"/>
              <w:rPr/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Stajali</w:t>
            </w: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š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outlineLvl w:val="0"/>
              <w:rPr/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>
        <w:trPr>
          <w:trHeight w:val="135" w:hRule="atLeast"/>
          <w:cantSplit w:val="true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color w:val="000000" w:themeColor="text1"/>
                <w:szCs w:val="22"/>
                <w:lang w:eastAsia="en-US"/>
              </w:rPr>
              <w:t>12345</w:t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b/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>
              <w:rPr>
                <w:color w:val="000000" w:themeColor="text1"/>
                <w:szCs w:val="22"/>
                <w:lang w:eastAsia="en-US"/>
              </w:rPr>
              <w:t>12345            12345</w:t>
            </w:r>
          </w:p>
        </w:tc>
      </w:tr>
      <w:tr>
        <w:trPr>
          <w:cantSplit w:val="true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07.30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Vrhovac Kokotovac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12.54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>
        <w:trPr>
          <w:cantSplit w:val="true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i/>
                <w:color w:val="000000" w:themeColor="text1"/>
                <w:sz w:val="22"/>
                <w:szCs w:val="22"/>
                <w:lang w:val="hr-HR" w:eastAsia="en-US"/>
              </w:rPr>
              <w:t>07.33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i/>
                <w:color w:val="000000" w:themeColor="text1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Cs/>
                <w:i/>
                <w:color w:val="000000" w:themeColor="text1"/>
                <w:sz w:val="22"/>
                <w:szCs w:val="22"/>
                <w:lang w:val="hr-HR" w:eastAsia="en-US"/>
              </w:rPr>
              <w:t>Vrhovac Šotički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i/>
                <w:color w:val="000000" w:themeColor="text1"/>
                <w:sz w:val="22"/>
                <w:szCs w:val="22"/>
                <w:lang w:val="hr-HR" w:eastAsia="en-US"/>
              </w:rPr>
              <w:t>12.51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i/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>
        <w:trPr>
          <w:cantSplit w:val="true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i/>
                <w:color w:val="000000" w:themeColor="text1"/>
                <w:sz w:val="22"/>
                <w:szCs w:val="22"/>
                <w:lang w:val="hr-HR" w:eastAsia="en-US"/>
              </w:rPr>
              <w:t>07.35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i/>
                <w:color w:val="000000" w:themeColor="text1"/>
                <w:sz w:val="22"/>
                <w:szCs w:val="22"/>
                <w:lang w:val="hr-HR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Cs/>
                <w:i/>
                <w:color w:val="000000" w:themeColor="text1"/>
                <w:sz w:val="22"/>
                <w:szCs w:val="22"/>
                <w:lang w:val="hr-HR" w:eastAsia="en-US"/>
              </w:rPr>
              <w:t>Vrhovac Bačvari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i/>
                <w:color w:val="000000" w:themeColor="text1"/>
                <w:sz w:val="22"/>
                <w:szCs w:val="22"/>
                <w:lang w:val="hr-HR" w:eastAsia="en-US"/>
              </w:rPr>
              <w:t>12.49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i/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>
        <w:trPr>
          <w:cantSplit w:val="true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07.37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Cs/>
                <w:color w:val="000000" w:themeColor="text1"/>
                <w:sz w:val="22"/>
                <w:szCs w:val="22"/>
                <w:lang w:val="hr-HR" w:eastAsia="en-US"/>
              </w:rPr>
              <w:t>VRHOVAC križ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12.47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>
        <w:trPr>
          <w:cantSplit w:val="true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07.39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4,8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Cs/>
                <w:color w:val="000000" w:themeColor="text1"/>
                <w:sz w:val="22"/>
                <w:szCs w:val="22"/>
                <w:lang w:val="hr-HR" w:eastAsia="en-US"/>
              </w:rPr>
              <w:t>Vrhovac škola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12.45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>
        <w:trPr>
          <w:cantSplit w:val="true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07.45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7,7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Ferenci Donji križanja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12.39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>
        <w:trPr>
          <w:cantSplit w:val="true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07.52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10,7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4"/>
                <w:lang w:eastAsia="en-US"/>
              </w:rPr>
              <w:t>Vrhovac Križ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12.32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 xml:space="preserve">          </w:t>
            </w: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>
        <w:trPr>
          <w:cantSplit w:val="true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07.54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11,5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  <w:lang w:val="hr-HR" w:eastAsia="en-US"/>
              </w:rPr>
              <w:t xml:space="preserve">PŠ VRHOVAC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12.30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/>
            </w:pPr>
            <w:r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rPr>
          <w:b/>
          <w:b/>
          <w:color w:val="000000" w:themeColor="text1"/>
          <w:sz w:val="24"/>
          <w:szCs w:val="22"/>
          <w:lang w:val="hr-HR"/>
        </w:rPr>
      </w:pPr>
      <w:r>
        <w:rPr/>
      </w:r>
    </w:p>
    <w:p>
      <w:pPr>
        <w:pStyle w:val="NoSpacing"/>
        <w:rPr>
          <w:b/>
          <w:b/>
          <w:color w:val="000000" w:themeColor="text1"/>
          <w:sz w:val="24"/>
          <w:szCs w:val="22"/>
          <w:lang w:val="hr-HR"/>
        </w:rPr>
      </w:pPr>
      <w:r>
        <w:rPr/>
      </w:r>
    </w:p>
    <w:p>
      <w:pPr>
        <w:pStyle w:val="NoSpacing"/>
        <w:rPr>
          <w:b/>
          <w:b/>
          <w:color w:val="000000" w:themeColor="text1"/>
          <w:sz w:val="24"/>
          <w:szCs w:val="22"/>
          <w:lang w:val="hr-HR"/>
        </w:rPr>
      </w:pPr>
      <w:r>
        <w:rPr>
          <w:b/>
          <w:color w:val="000000" w:themeColor="text1"/>
          <w:sz w:val="24"/>
          <w:szCs w:val="22"/>
          <w:lang w:val="hr-HR"/>
        </w:rPr>
        <w:t>4. minibus – 8 sjedala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 xml:space="preserve">   </w:t>
      </w:r>
      <w:r>
        <w:rPr>
          <w:b/>
          <w:sz w:val="22"/>
        </w:rPr>
        <w:t>smjena koja počinje sa 25.05.2020.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1.tjedan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center"/>
        <w:rPr>
          <w:color w:val="4472C4" w:themeColor="accent1"/>
          <w:sz w:val="22"/>
        </w:rPr>
      </w:pPr>
      <w:r>
        <w:rPr>
          <w:b/>
          <w:color w:val="000000" w:themeColor="text1"/>
          <w:sz w:val="22"/>
          <w:lang w:val="hr-HR"/>
        </w:rPr>
        <w:t>SVETICE- KLARIĆI - PŠ MALI ERJAVEC-VRB.DRAGA-M.ERJAVEC</w:t>
      </w:r>
    </w:p>
    <w:tbl>
      <w:tblPr>
        <w:tblpPr w:bottomFromText="200" w:horzAnchor="margin" w:leftFromText="180" w:rightFromText="180" w:tblpX="0" w:tblpXSpec="center" w:tblpY="183" w:topFromText="0" w:vertAnchor="text"/>
        <w:tblW w:w="90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0"/>
        <w:gridCol w:w="849"/>
        <w:gridCol w:w="1"/>
        <w:gridCol w:w="708"/>
        <w:gridCol w:w="1"/>
        <w:gridCol w:w="2551"/>
        <w:gridCol w:w="1"/>
        <w:gridCol w:w="748"/>
        <w:gridCol w:w="852"/>
        <w:gridCol w:w="850"/>
        <w:gridCol w:w="1"/>
        <w:gridCol w:w="565"/>
        <w:gridCol w:w="1"/>
        <w:gridCol w:w="856"/>
      </w:tblGrid>
      <w:tr>
        <w:trPr>
          <w:trHeight w:val="135" w:hRule="atLeast"/>
          <w:cantSplit w:val="true"/>
        </w:trPr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Vrijeme u polasku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KM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1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lang w:eastAsia="en-US"/>
              </w:rPr>
              <w:t>Stajališta</w:t>
            </w:r>
          </w:p>
        </w:tc>
        <w:tc>
          <w:tcPr>
            <w:tcW w:w="3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8"/>
                <w:lang w:eastAsia="en-US"/>
              </w:rPr>
            </w:pPr>
            <w:r>
              <w:rPr>
                <w:sz w:val="8"/>
                <w:lang w:eastAsia="en-US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Vrijeme u povratku</w:t>
            </w:r>
          </w:p>
        </w:tc>
      </w:tr>
      <w:tr>
        <w:trPr>
          <w:trHeight w:val="453" w:hRule="atLeast"/>
          <w:cantSplit w:val="true"/>
        </w:trPr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Prometuje</w:t>
            </w:r>
          </w:p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12345        12345</w:t>
            </w:r>
          </w:p>
        </w:tc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25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KM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>
              <w:rPr>
                <w:b/>
                <w:lang w:eastAsia="en-US"/>
              </w:rPr>
              <w:t>Prometuje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lang w:eastAsia="en-US"/>
              </w:rPr>
            </w:pPr>
            <w:r>
              <w:rPr>
                <w:lang w:eastAsia="en-US"/>
              </w:rPr>
              <w:t>12345       12345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KM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outlineLvl w:val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outlineLvl w:val="0"/>
              <w:rPr>
                <w:b/>
                <w:b/>
                <w:lang w:eastAsia="en-US"/>
              </w:rPr>
            </w:pPr>
            <w:r>
              <w:rPr>
                <w:lang w:eastAsia="en-US"/>
              </w:rPr>
              <w:t>12345</w:t>
            </w:r>
          </w:p>
        </w:tc>
      </w:tr>
      <w:tr>
        <w:trPr>
          <w:cantSplit w:val="true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07.05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Svetice Crkva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val="hr-HR"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val="hr-HR" w:eastAsia="en-US"/>
              </w:rPr>
              <w:t xml:space="preserve">  </w:t>
            </w: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>
        <w:trPr>
          <w:cantSplit w:val="true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Sv</w:t>
            </w:r>
            <w:r>
              <w:rPr>
                <w:sz w:val="22"/>
                <w:szCs w:val="22"/>
                <w:lang w:eastAsia="en-US"/>
              </w:rPr>
              <w:t xml:space="preserve">etičko </w:t>
            </w:r>
            <w:r>
              <w:rPr>
                <w:bCs/>
                <w:sz w:val="22"/>
                <w:szCs w:val="22"/>
                <w:lang w:eastAsia="en-US"/>
              </w:rPr>
              <w:t>Hrašće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17.53</w:t>
            </w:r>
          </w:p>
        </w:tc>
      </w:tr>
      <w:tr>
        <w:trPr>
          <w:cantSplit w:val="true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Jaškovo Žganjer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>
        <w:trPr>
          <w:cantSplit w:val="true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12.48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Vrbanska Draga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17.38</w:t>
            </w:r>
          </w:p>
        </w:tc>
      </w:tr>
      <w:tr>
        <w:trPr>
          <w:cantSplit w:val="true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07.35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Klarići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>
        <w:trPr>
          <w:cantSplit w:val="true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PŠ MALI ERJAVEC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17.25</w:t>
            </w:r>
          </w:p>
        </w:tc>
      </w:tr>
    </w:tbl>
    <w:p>
      <w:pPr>
        <w:pStyle w:val="Normal"/>
        <w:rPr>
          <w:b/>
          <w:b/>
          <w:i/>
          <w:i/>
          <w:sz w:val="22"/>
          <w:lang w:val="hr-HR"/>
        </w:rPr>
      </w:pPr>
      <w:r>
        <w:rPr>
          <w:b/>
          <w:i/>
          <w:sz w:val="22"/>
        </w:rPr>
        <w:t xml:space="preserve">   </w:t>
      </w:r>
      <w:r>
        <w:rPr>
          <w:b/>
          <w:i/>
          <w:sz w:val="22"/>
        </w:rPr>
        <w:t xml:space="preserve">Napomena:  </w:t>
      </w:r>
      <w:r>
        <w:rPr>
          <w:b/>
          <w:i/>
          <w:sz w:val="22"/>
          <w:lang w:val="hr-HR"/>
        </w:rPr>
        <w:t>Vozni red  kada su 2. i 4. razred ujutro ( 2 učenika iz Hrašća, 1 Svetice, 3 Klarići )</w:t>
      </w:r>
    </w:p>
    <w:p>
      <w:pPr>
        <w:pStyle w:val="Normal"/>
        <w:rPr>
          <w:b/>
          <w:b/>
          <w:i/>
          <w:i/>
          <w:sz w:val="22"/>
          <w:lang w:val="hr-HR"/>
        </w:rPr>
      </w:pPr>
      <w:r>
        <w:rPr>
          <w:b/>
          <w:i/>
          <w:sz w:val="22"/>
          <w:lang w:val="hr-HR"/>
        </w:rPr>
        <w:t xml:space="preserve">                           </w:t>
      </w:r>
      <w:r>
        <w:rPr>
          <w:b/>
          <w:i/>
          <w:sz w:val="22"/>
          <w:lang w:val="hr-HR"/>
        </w:rPr>
        <w:t xml:space="preserve">a 1. i 3. razred popodne  ( </w:t>
      </w:r>
      <w:r>
        <w:rPr>
          <w:b/>
          <w:sz w:val="22"/>
          <w:lang w:val="hr-HR"/>
        </w:rPr>
        <w:t>2</w:t>
      </w:r>
      <w:r>
        <w:rPr>
          <w:b/>
          <w:i/>
          <w:sz w:val="22"/>
          <w:lang w:val="hr-HR"/>
        </w:rPr>
        <w:t xml:space="preserve"> učenika iz Hrašća, 1 Vrb.Draga ).</w:t>
      </w:r>
      <w:r>
        <w:rPr>
          <w:b/>
          <w:sz w:val="22"/>
          <w:lang w:val="hr-HR"/>
        </w:rPr>
        <w:t xml:space="preserve"> </w:t>
      </w:r>
    </w:p>
    <w:p>
      <w:pPr>
        <w:pStyle w:val="Normal"/>
        <w:rPr>
          <w:b/>
          <w:b/>
          <w:sz w:val="24"/>
          <w:lang w:val="hr-HR"/>
        </w:rPr>
      </w:pPr>
      <w:r>
        <w:rPr>
          <w:b/>
          <w:i/>
          <w:sz w:val="22"/>
          <w:lang w:val="hr-HR"/>
        </w:rPr>
        <w:t xml:space="preserve">                          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2.tjedan</w:t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jc w:val="center"/>
        <w:rPr>
          <w:color w:val="000000" w:themeColor="text1"/>
          <w:sz w:val="22"/>
        </w:rPr>
      </w:pPr>
      <w:r>
        <w:rPr>
          <w:b/>
          <w:color w:val="000000" w:themeColor="text1"/>
          <w:sz w:val="22"/>
          <w:lang w:val="hr-HR"/>
        </w:rPr>
        <w:t>SVETICE-VRB.DRAGA –PŠ MALI ERJAVEC–OZALJ- KLARIĆI -M.ERJAVEC</w:t>
      </w:r>
    </w:p>
    <w:tbl>
      <w:tblPr>
        <w:tblpPr w:bottomFromText="200" w:horzAnchor="margin" w:leftFromText="180" w:rightFromText="180" w:tblpX="0" w:tblpXSpec="center" w:tblpY="183" w:topFromText="0" w:vertAnchor="text"/>
        <w:tblW w:w="90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0"/>
        <w:gridCol w:w="849"/>
        <w:gridCol w:w="1"/>
        <w:gridCol w:w="708"/>
        <w:gridCol w:w="1"/>
        <w:gridCol w:w="2551"/>
        <w:gridCol w:w="1"/>
        <w:gridCol w:w="748"/>
        <w:gridCol w:w="852"/>
        <w:gridCol w:w="850"/>
        <w:gridCol w:w="1"/>
        <w:gridCol w:w="565"/>
        <w:gridCol w:w="1"/>
        <w:gridCol w:w="856"/>
      </w:tblGrid>
      <w:tr>
        <w:trPr>
          <w:trHeight w:val="135" w:hRule="atLeast"/>
          <w:cantSplit w:val="true"/>
        </w:trPr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Vrijeme u polasku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KM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1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lang w:eastAsia="en-US"/>
              </w:rPr>
              <w:t>Stajališta</w:t>
            </w:r>
          </w:p>
        </w:tc>
        <w:tc>
          <w:tcPr>
            <w:tcW w:w="3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8"/>
                <w:lang w:eastAsia="en-US"/>
              </w:rPr>
            </w:pPr>
            <w:r>
              <w:rPr>
                <w:sz w:val="8"/>
                <w:lang w:eastAsia="en-US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Vrijeme u povratku</w:t>
            </w:r>
          </w:p>
        </w:tc>
      </w:tr>
      <w:tr>
        <w:trPr>
          <w:trHeight w:val="453" w:hRule="atLeast"/>
          <w:cantSplit w:val="true"/>
        </w:trPr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Prometuje</w:t>
            </w:r>
          </w:p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12345        12345</w:t>
            </w:r>
          </w:p>
        </w:tc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25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KM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>
              <w:rPr>
                <w:b/>
                <w:lang w:eastAsia="en-US"/>
              </w:rPr>
              <w:t>Prometuje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lang w:eastAsia="en-US"/>
              </w:rPr>
            </w:pPr>
            <w:r>
              <w:rPr>
                <w:lang w:eastAsia="en-US"/>
              </w:rPr>
              <w:t>12345       12345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KM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outlineLvl w:val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outlineLvl w:val="0"/>
              <w:rPr>
                <w:b/>
                <w:b/>
                <w:lang w:eastAsia="en-US"/>
              </w:rPr>
            </w:pPr>
            <w:r>
              <w:rPr>
                <w:lang w:eastAsia="en-US"/>
              </w:rPr>
              <w:t>12345</w:t>
            </w:r>
          </w:p>
        </w:tc>
      </w:tr>
      <w:tr>
        <w:trPr>
          <w:cantSplit w:val="true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07.05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Svetice Crkva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val="hr-HR"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18.08</w:t>
            </w:r>
          </w:p>
        </w:tc>
      </w:tr>
      <w:tr>
        <w:trPr>
          <w:cantSplit w:val="true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Sv</w:t>
            </w:r>
            <w:r>
              <w:rPr>
                <w:sz w:val="22"/>
                <w:szCs w:val="22"/>
                <w:lang w:eastAsia="en-US"/>
              </w:rPr>
              <w:t xml:space="preserve">etičko </w:t>
            </w:r>
            <w:r>
              <w:rPr>
                <w:bCs/>
                <w:sz w:val="22"/>
                <w:szCs w:val="22"/>
                <w:lang w:eastAsia="en-US"/>
              </w:rPr>
              <w:t>Hrašće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17.57</w:t>
            </w:r>
          </w:p>
        </w:tc>
      </w:tr>
      <w:tr>
        <w:trPr>
          <w:cantSplit w:val="true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Jaškovo Žganjer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val="hr-HR" w:eastAsia="en-US"/>
              </w:rPr>
            </w:pP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val="hr-HR" w:eastAsia="en-US"/>
              </w:rPr>
              <w:t xml:space="preserve">  </w:t>
            </w:r>
            <w:r>
              <w:rPr>
                <w:rFonts w:eastAsia="Calibri" w:ascii="Calibri" w:hAnsi="Calibri" w:asciiTheme="minorHAnsi" w:eastAsiaTheme="minorHAnsi" w:hAnsiTheme="minorHAnsi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>
        <w:trPr>
          <w:cantSplit w:val="true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12.48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Klarići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17.40</w:t>
            </w:r>
          </w:p>
        </w:tc>
      </w:tr>
      <w:tr>
        <w:trPr>
          <w:cantSplit w:val="true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07.35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Vrbanska Draga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>
        <w:trPr>
          <w:cantSplit w:val="true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PŠ MALI ERJAVEC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76"/>
              <w:jc w:val="center"/>
              <w:outlineLvl w:val="0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17.25</w:t>
            </w:r>
          </w:p>
        </w:tc>
      </w:tr>
    </w:tbl>
    <w:p>
      <w:pPr>
        <w:pStyle w:val="Normal"/>
        <w:rPr>
          <w:b/>
          <w:b/>
          <w:i/>
          <w:i/>
          <w:sz w:val="22"/>
          <w:lang w:val="hr-HR"/>
        </w:rPr>
      </w:pP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Napomena:  </w:t>
      </w:r>
      <w:r>
        <w:rPr>
          <w:b/>
          <w:i/>
          <w:sz w:val="22"/>
          <w:lang w:val="hr-HR"/>
        </w:rPr>
        <w:t>Vozni red  kada su 1. i 3. razred ujutro ( 2 učenika iz Hrašća, 1 Vrb.Draga)</w:t>
      </w:r>
    </w:p>
    <w:p>
      <w:pPr>
        <w:pStyle w:val="Normal"/>
        <w:rPr/>
      </w:pPr>
      <w:r>
        <w:rPr>
          <w:b/>
          <w:i/>
          <w:sz w:val="22"/>
          <w:lang w:val="hr-HR"/>
        </w:rPr>
        <w:t xml:space="preserve">                      </w:t>
      </w:r>
      <w:r>
        <w:rPr>
          <w:b/>
          <w:i/>
          <w:sz w:val="22"/>
          <w:lang w:val="hr-HR"/>
        </w:rPr>
        <w:t xml:space="preserve">a 2. i 4. razred popodne (2 učenika iz Hrašća, 1 Svetice, 3 Klarići )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HRTime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035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AU" w:eastAsia="hr-HR" w:bidi="ar-SA"/>
    </w:rPr>
  </w:style>
  <w:style w:type="paragraph" w:styleId="Stilnaslova1">
    <w:name w:val="Heading 1"/>
    <w:basedOn w:val="Normal"/>
    <w:next w:val="Normal"/>
    <w:link w:val="Naslov1Char"/>
    <w:uiPriority w:val="9"/>
    <w:qFormat/>
    <w:rsid w:val="00680351"/>
    <w:pPr>
      <w:keepNext w:val="true"/>
      <w:outlineLvl w:val="0"/>
    </w:pPr>
    <w:rPr>
      <w:sz w:val="24"/>
      <w:lang w:val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link w:val="Naslov1"/>
    <w:uiPriority w:val="9"/>
    <w:qFormat/>
    <w:rsid w:val="00680351"/>
    <w:rPr>
      <w:rFonts w:ascii="Times New Roman" w:hAnsi="Times New Roman" w:eastAsia="Times New Roman" w:cs="Times New Roman"/>
      <w:sz w:val="24"/>
      <w:szCs w:val="20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68035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AU" w:eastAsia="hr-HR" w:bidi="ar-SA"/>
    </w:rPr>
  </w:style>
  <w:style w:type="paragraph" w:styleId="Standard" w:customStyle="1">
    <w:name w:val="Standard"/>
    <w:qFormat/>
    <w:rsid w:val="008e322e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AU" w:eastAsia="zh-CN" w:bidi="hi-IN"/>
    </w:rPr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A277-57A9-4665-A4D4-3185648A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LibreOffice/6.2.5.2$Windows_X86_64 LibreOffice_project/1ec314fa52f458adc18c4f025c545a4e8b22c159</Application>
  <Pages>3</Pages>
  <Words>519</Words>
  <Characters>2361</Characters>
  <CharactersWithSpaces>2806</CharactersWithSpaces>
  <Paragraphs>321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2020-05-22T16:09:00Z</dcterms:created>
  <dc:creator>Gordana Basar</dc:creator>
  <dc:description/>
  <dc:language>hr-HR</dc:language>
  <cp:lastModifiedBy/>
  <dcterms:modified xsi:type="dcterms:W3CDTF">2020-05-23T16:12:57Z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