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1A" w:rsidRPr="00655E1A" w:rsidRDefault="00655E1A" w:rsidP="004947DE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5E1A">
        <w:rPr>
          <w:rFonts w:ascii="Times New Roman" w:eastAsiaTheme="minorHAnsi" w:hAnsi="Times New Roman"/>
          <w:sz w:val="24"/>
          <w:szCs w:val="24"/>
          <w:lang w:eastAsia="en-US"/>
        </w:rPr>
        <w:t>U skladu s odredbama Zakona o odgoju i obrazovanju učenika u osnovnoj i srednjoj školi</w:t>
      </w:r>
      <w:r w:rsidRPr="00655E1A">
        <w:rPr>
          <w:rFonts w:ascii="Times New Roman" w:eastAsiaTheme="minorHAnsi" w:hAnsi="Times New Roman"/>
          <w:color w:val="414145"/>
          <w:sz w:val="24"/>
          <w:szCs w:val="24"/>
          <w:shd w:val="clear" w:color="auto" w:fill="E4E4E7"/>
          <w:lang w:eastAsia="en-US"/>
        </w:rPr>
        <w:t xml:space="preserve"> (</w:t>
      </w:r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NN </w:t>
      </w:r>
      <w:hyperlink r:id="rId5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87/08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6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86/09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7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92/10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8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105/10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9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90/11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0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5/12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1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16/12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2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86/12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3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126/12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4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94/13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5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152/14</w:t>
        </w:r>
      </w:hyperlink>
      <w:r w:rsidRPr="00655E1A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6" w:history="1">
        <w:r w:rsidRPr="00655E1A">
          <w:rPr>
            <w:rFonts w:ascii="Times New Roman" w:eastAsiaTheme="minorHAnsi" w:hAnsi="Times New Roman"/>
            <w:b/>
            <w:bCs/>
            <w:sz w:val="24"/>
            <w:szCs w:val="24"/>
            <w:u w:val="single"/>
            <w:shd w:val="clear" w:color="auto" w:fill="E4E4E7"/>
            <w:lang w:eastAsia="en-US"/>
          </w:rPr>
          <w:t>07/17</w:t>
        </w:r>
      </w:hyperlink>
      <w:r w:rsidR="0045107B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bookmarkStart w:id="0" w:name="_GoBack"/>
      <w:bookmarkEnd w:id="0"/>
      <w:r w:rsidRPr="00655E1A">
        <w:rPr>
          <w:rFonts w:ascii="Times New Roman" w:eastAsiaTheme="minorHAnsi" w:hAnsi="Times New Roman"/>
          <w:sz w:val="24"/>
          <w:szCs w:val="24"/>
          <w:lang w:eastAsia="en-US"/>
        </w:rPr>
        <w:t xml:space="preserve">, Statuta Osnovne škole „Slava Raškaj“ Ozalj i Kućnog reda OŠ“ Slava Raškaj“ Ozalj, dana </w:t>
      </w:r>
      <w:r w:rsidR="00D75A95">
        <w:rPr>
          <w:rFonts w:ascii="Times New Roman" w:eastAsiaTheme="minorHAnsi" w:hAnsi="Times New Roman"/>
          <w:sz w:val="24"/>
          <w:szCs w:val="24"/>
          <w:lang w:eastAsia="en-US"/>
        </w:rPr>
        <w:t xml:space="preserve">28.9.2017. godine </w:t>
      </w:r>
      <w:r w:rsidRPr="00655E1A">
        <w:rPr>
          <w:rFonts w:ascii="Times New Roman" w:eastAsiaTheme="minorHAnsi" w:hAnsi="Times New Roman"/>
          <w:sz w:val="24"/>
          <w:szCs w:val="24"/>
          <w:lang w:eastAsia="en-US"/>
        </w:rPr>
        <w:t>Školski odbor OŠ „Slava Raškaj“ Ozalj donosi</w:t>
      </w:r>
    </w:p>
    <w:p w:rsidR="00655E1A" w:rsidRPr="00655E1A" w:rsidRDefault="00655E1A" w:rsidP="00655E1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5E1A" w:rsidRDefault="00655E1A" w:rsidP="00655E1A">
      <w:pPr>
        <w:pStyle w:val="Default"/>
        <w:spacing w:after="13"/>
        <w:rPr>
          <w:sz w:val="22"/>
          <w:szCs w:val="22"/>
        </w:rPr>
      </w:pPr>
    </w:p>
    <w:p w:rsidR="00655E1A" w:rsidRDefault="00655E1A" w:rsidP="00655E1A">
      <w:pPr>
        <w:pStyle w:val="Default"/>
        <w:spacing w:after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PROTOKOL O POSTUPANJU U SLUČAJU DIJELJENJA SKRBNIŠTVA RODITELJA</w:t>
      </w:r>
    </w:p>
    <w:p w:rsidR="00655E1A" w:rsidRPr="00655E1A" w:rsidRDefault="00655E1A" w:rsidP="00655E1A">
      <w:pPr>
        <w:pStyle w:val="Default"/>
        <w:spacing w:after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„Slava Raškaj“ Ozalj</w:t>
      </w:r>
    </w:p>
    <w:p w:rsidR="00655E1A" w:rsidRDefault="00655E1A" w:rsidP="00655E1A">
      <w:pPr>
        <w:pStyle w:val="Default"/>
        <w:spacing w:after="13"/>
        <w:rPr>
          <w:sz w:val="22"/>
          <w:szCs w:val="22"/>
        </w:rPr>
      </w:pPr>
    </w:p>
    <w:p w:rsidR="00655E1A" w:rsidRDefault="00655E1A" w:rsidP="00655E1A">
      <w:pPr>
        <w:pStyle w:val="Default"/>
        <w:spacing w:after="13"/>
        <w:rPr>
          <w:sz w:val="22"/>
          <w:szCs w:val="22"/>
        </w:rPr>
      </w:pPr>
    </w:p>
    <w:p w:rsidR="00655E1A" w:rsidRDefault="00655E1A" w:rsidP="00655E1A">
      <w:pPr>
        <w:pStyle w:val="Default"/>
        <w:spacing w:after="13"/>
        <w:jc w:val="center"/>
        <w:rPr>
          <w:rFonts w:ascii="Times New Roman" w:hAnsi="Times New Roman" w:cs="Times New Roman"/>
        </w:rPr>
      </w:pPr>
      <w:r w:rsidRPr="00655E1A">
        <w:rPr>
          <w:rFonts w:ascii="Times New Roman" w:hAnsi="Times New Roman" w:cs="Times New Roman"/>
        </w:rPr>
        <w:t>Članak 1.</w:t>
      </w:r>
    </w:p>
    <w:p w:rsidR="00655E1A" w:rsidRDefault="00655E1A" w:rsidP="00655E1A">
      <w:pPr>
        <w:pStyle w:val="Default"/>
        <w:spacing w:after="13"/>
        <w:jc w:val="center"/>
        <w:rPr>
          <w:rFonts w:ascii="Times New Roman" w:hAnsi="Times New Roman" w:cs="Times New Roman"/>
        </w:rPr>
      </w:pPr>
    </w:p>
    <w:p w:rsidR="00655E1A" w:rsidRDefault="00655E1A" w:rsidP="00655E1A">
      <w:pPr>
        <w:pStyle w:val="Default"/>
        <w:spacing w:after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Pojam skrbništva i prava koja proizlaze iz njega određen je Obiteljskim i veznim zakonima.</w:t>
      </w:r>
    </w:p>
    <w:p w:rsidR="00655E1A" w:rsidRDefault="00655E1A" w:rsidP="00655E1A">
      <w:pPr>
        <w:pStyle w:val="Default"/>
        <w:spacing w:after="13"/>
        <w:jc w:val="center"/>
        <w:rPr>
          <w:rFonts w:ascii="Times New Roman" w:hAnsi="Times New Roman" w:cs="Times New Roman"/>
        </w:rPr>
      </w:pPr>
    </w:p>
    <w:p w:rsidR="00655E1A" w:rsidRDefault="00655E1A" w:rsidP="00655E1A">
      <w:pPr>
        <w:pStyle w:val="Default"/>
        <w:spacing w:after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655E1A" w:rsidRDefault="00655E1A" w:rsidP="00655E1A">
      <w:pPr>
        <w:pStyle w:val="Default"/>
        <w:spacing w:after="13"/>
        <w:jc w:val="center"/>
        <w:rPr>
          <w:rFonts w:ascii="Times New Roman" w:hAnsi="Times New Roman" w:cs="Times New Roman"/>
        </w:rPr>
      </w:pPr>
    </w:p>
    <w:p w:rsidR="00655E1A" w:rsidRDefault="00655E1A" w:rsidP="00655E1A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Ciljevi Protokola su:</w:t>
      </w:r>
    </w:p>
    <w:p w:rsidR="00655E1A" w:rsidRDefault="00655E1A" w:rsidP="00655E1A">
      <w:pPr>
        <w:pStyle w:val="Default"/>
        <w:spacing w:after="13"/>
        <w:rPr>
          <w:rFonts w:ascii="Times New Roman" w:hAnsi="Times New Roman" w:cs="Times New Roman"/>
        </w:rPr>
      </w:pPr>
    </w:p>
    <w:p w:rsidR="00655E1A" w:rsidRDefault="00655E1A" w:rsidP="004947DE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Osigurati zaštitu prava i dobrobit djeteta;</w:t>
      </w:r>
    </w:p>
    <w:p w:rsidR="00655E1A" w:rsidRDefault="00655E1A" w:rsidP="004947DE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Omogućiti preventivnu pomoć djetetu i potporu obitelji;</w:t>
      </w:r>
    </w:p>
    <w:p w:rsidR="00655E1A" w:rsidRDefault="00655E1A" w:rsidP="004947DE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Poticati sporazumno rješavanje obiteljskih odnosa;</w:t>
      </w:r>
    </w:p>
    <w:p w:rsidR="00655E1A" w:rsidRDefault="00655E1A" w:rsidP="004947DE">
      <w:pPr>
        <w:pStyle w:val="Default"/>
        <w:numPr>
          <w:ilvl w:val="0"/>
          <w:numId w:val="1"/>
        </w:numPr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Upoznavanje svih osoba iz državnih institucija, tijela i organizacija civilnog društva s mogućnostima, pravima i obvezama u slučaju dijeljenja skrbništva.</w:t>
      </w:r>
    </w:p>
    <w:p w:rsidR="00655E1A" w:rsidRDefault="00655E1A" w:rsidP="00655E1A">
      <w:pPr>
        <w:pStyle w:val="Default"/>
        <w:spacing w:after="13"/>
        <w:ind w:left="720"/>
        <w:rPr>
          <w:rFonts w:ascii="Times New Roman" w:hAnsi="Times New Roman" w:cs="Times New Roman"/>
        </w:rPr>
      </w:pPr>
    </w:p>
    <w:p w:rsidR="00655E1A" w:rsidRDefault="00655E1A" w:rsidP="00655E1A">
      <w:pPr>
        <w:pStyle w:val="Default"/>
        <w:spacing w:after="13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FE737A" w:rsidRDefault="00FE737A" w:rsidP="00655E1A">
      <w:pPr>
        <w:pStyle w:val="Default"/>
        <w:spacing w:after="13"/>
        <w:ind w:left="720"/>
        <w:jc w:val="center"/>
        <w:rPr>
          <w:rFonts w:ascii="Times New Roman" w:hAnsi="Times New Roman" w:cs="Times New Roman"/>
        </w:rPr>
      </w:pPr>
    </w:p>
    <w:p w:rsidR="00FE737A" w:rsidRPr="00655E1A" w:rsidRDefault="00FE737A" w:rsidP="004947DE">
      <w:pPr>
        <w:pStyle w:val="Default"/>
        <w:spacing w:after="1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dijeljenja skrbništva </w:t>
      </w:r>
      <w:r w:rsidR="00662CF6">
        <w:rPr>
          <w:rFonts w:ascii="Times New Roman" w:hAnsi="Times New Roman" w:cs="Times New Roman"/>
        </w:rPr>
        <w:t>učitelji i Škola su dužni postupiti na sljedeći način:</w:t>
      </w:r>
    </w:p>
    <w:p w:rsidR="00655E1A" w:rsidRPr="00655E1A" w:rsidRDefault="00655E1A" w:rsidP="004947DE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FE737A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655E1A">
        <w:rPr>
          <w:rFonts w:ascii="Times New Roman" w:hAnsi="Times New Roman" w:cs="Times New Roman"/>
        </w:rPr>
        <w:t xml:space="preserve">Potražiti informacije od strane primarnog skrbnika o drugom skrbniku o stupnju njegovih roditeljskih prava (dinamika viđanja, cjelokupno dijeljenje skrbništva, oduzimanje skrbništva i sl., uključenost u školski život, suradnja s razrednicima) </w:t>
      </w:r>
    </w:p>
    <w:p w:rsidR="00655E1A" w:rsidRPr="00FE737A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FE737A">
        <w:rPr>
          <w:rFonts w:ascii="Times New Roman" w:hAnsi="Times New Roman" w:cs="Times New Roman"/>
        </w:rPr>
        <w:t xml:space="preserve">U slučajevima gdje učenici žive s drugim članovima obitelji također tražiti informacije o pravim zakonskim skrbnicima </w:t>
      </w:r>
    </w:p>
    <w:p w:rsidR="00655E1A" w:rsidRPr="000E0141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655E1A">
        <w:rPr>
          <w:rFonts w:ascii="Times New Roman" w:hAnsi="Times New Roman" w:cs="Times New Roman"/>
        </w:rPr>
        <w:t xml:space="preserve">Informacije o učeniku </w:t>
      </w:r>
      <w:r w:rsidRPr="000E0141">
        <w:rPr>
          <w:rFonts w:ascii="Times New Roman" w:hAnsi="Times New Roman" w:cs="Times New Roman"/>
          <w:color w:val="auto"/>
        </w:rPr>
        <w:t xml:space="preserve">dajemo zakonskim skrbnicima </w:t>
      </w:r>
    </w:p>
    <w:p w:rsidR="00655E1A" w:rsidRPr="00655E1A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0E0141">
        <w:rPr>
          <w:rFonts w:ascii="Times New Roman" w:hAnsi="Times New Roman" w:cs="Times New Roman"/>
          <w:color w:val="auto"/>
        </w:rPr>
        <w:t xml:space="preserve">«Novim partnerima» </w:t>
      </w:r>
      <w:r w:rsidRPr="00655E1A">
        <w:rPr>
          <w:rFonts w:ascii="Times New Roman" w:hAnsi="Times New Roman" w:cs="Times New Roman"/>
        </w:rPr>
        <w:t xml:space="preserve">roditelja ne davati informacije o učeniku ukoliko i sam nema ta skrbnička prava </w:t>
      </w:r>
    </w:p>
    <w:p w:rsidR="00655E1A" w:rsidRPr="00655E1A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655E1A">
        <w:rPr>
          <w:rFonts w:ascii="Times New Roman" w:hAnsi="Times New Roman" w:cs="Times New Roman"/>
        </w:rPr>
        <w:t xml:space="preserve">Obavijestiti stručnoga suradnika, a stručni suradnik nadležne institucije ukoliko se ne zna tko i kako ostvaruje i ima roditeljska prava </w:t>
      </w:r>
    </w:p>
    <w:p w:rsidR="00655E1A" w:rsidRPr="00655E1A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655E1A">
        <w:rPr>
          <w:rFonts w:ascii="Times New Roman" w:hAnsi="Times New Roman" w:cs="Times New Roman"/>
        </w:rPr>
        <w:t xml:space="preserve">Sve dobivene informacije podijeliti sa stručnim suradnikom koje će dalje eventualno stupiti u kontakt s nadležnim institucijama </w:t>
      </w:r>
    </w:p>
    <w:p w:rsidR="00655E1A" w:rsidRPr="000E0141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0E0141">
        <w:rPr>
          <w:rFonts w:ascii="Times New Roman" w:hAnsi="Times New Roman" w:cs="Times New Roman"/>
          <w:color w:val="auto"/>
        </w:rPr>
        <w:t xml:space="preserve">Roditelje koji imaju dio skrbništva, a ne koriste ga i nikako ili rijetko surađuju sa školom, dva puta godišnje potaknuti na suradnju telefonskim ili pisanim putem </w:t>
      </w:r>
    </w:p>
    <w:p w:rsidR="00655E1A" w:rsidRPr="00655E1A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655E1A">
        <w:rPr>
          <w:rFonts w:ascii="Times New Roman" w:hAnsi="Times New Roman" w:cs="Times New Roman"/>
        </w:rPr>
        <w:t xml:space="preserve">Kod </w:t>
      </w:r>
      <w:r w:rsidRPr="000E0141">
        <w:rPr>
          <w:rFonts w:ascii="Times New Roman" w:hAnsi="Times New Roman" w:cs="Times New Roman"/>
          <w:color w:val="auto"/>
        </w:rPr>
        <w:t xml:space="preserve">najave ispisa i prelaska u drugu školu- obavijestiti oba roditelja i saznati jesu li suglasni za prijelaz. Ukoliko se ne mogu dobiti </w:t>
      </w:r>
      <w:r w:rsidRPr="00655E1A">
        <w:rPr>
          <w:rFonts w:ascii="Times New Roman" w:hAnsi="Times New Roman" w:cs="Times New Roman"/>
        </w:rPr>
        <w:t xml:space="preserve">informacije za drugog roditelja, javiti to saznanje stručnom suradniku koje će poduzeti nužne korake </w:t>
      </w:r>
    </w:p>
    <w:p w:rsidR="00655E1A" w:rsidRPr="000E0141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0E0141">
        <w:rPr>
          <w:rFonts w:ascii="Times New Roman" w:hAnsi="Times New Roman" w:cs="Times New Roman"/>
          <w:color w:val="auto"/>
        </w:rPr>
        <w:lastRenderedPageBreak/>
        <w:t xml:space="preserve">Kod upisa u našu školu, ponavljanja razreda i popravnih ispita obvezno preispitati je li i drugi roditelj upoznat s tim. Uključiti stručnoga suradnika. </w:t>
      </w:r>
    </w:p>
    <w:p w:rsidR="00655E1A" w:rsidRPr="00655E1A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0E0141">
        <w:rPr>
          <w:rFonts w:ascii="Times New Roman" w:hAnsi="Times New Roman" w:cs="Times New Roman"/>
          <w:color w:val="auto"/>
        </w:rPr>
        <w:t>Kod izricanja pedagoške</w:t>
      </w:r>
      <w:r w:rsidR="000E0141">
        <w:rPr>
          <w:rFonts w:ascii="Times New Roman" w:hAnsi="Times New Roman" w:cs="Times New Roman"/>
          <w:color w:val="auto"/>
        </w:rPr>
        <w:t xml:space="preserve"> mjere poslati </w:t>
      </w:r>
      <w:r w:rsidRPr="00655E1A">
        <w:rPr>
          <w:rFonts w:ascii="Times New Roman" w:hAnsi="Times New Roman" w:cs="Times New Roman"/>
        </w:rPr>
        <w:t xml:space="preserve"> </w:t>
      </w:r>
      <w:r w:rsidRPr="000E0141">
        <w:rPr>
          <w:rFonts w:ascii="Times New Roman" w:hAnsi="Times New Roman" w:cs="Times New Roman"/>
          <w:color w:val="auto"/>
        </w:rPr>
        <w:t xml:space="preserve">dvije obavijesti za roditelje koji žive odvojeno. </w:t>
      </w:r>
    </w:p>
    <w:p w:rsidR="00655E1A" w:rsidRPr="00655E1A" w:rsidRDefault="00655E1A" w:rsidP="004947DE">
      <w:pPr>
        <w:pStyle w:val="Default"/>
        <w:numPr>
          <w:ilvl w:val="0"/>
          <w:numId w:val="2"/>
        </w:numPr>
        <w:spacing w:after="13"/>
        <w:jc w:val="both"/>
        <w:rPr>
          <w:rFonts w:ascii="Times New Roman" w:hAnsi="Times New Roman" w:cs="Times New Roman"/>
        </w:rPr>
      </w:pPr>
      <w:r w:rsidRPr="00655E1A">
        <w:rPr>
          <w:rFonts w:ascii="Times New Roman" w:hAnsi="Times New Roman" w:cs="Times New Roman"/>
        </w:rPr>
        <w:t xml:space="preserve">Kod prijava CZS-u policiji te ostalim institucijama napraviti isto. </w:t>
      </w:r>
    </w:p>
    <w:p w:rsidR="00655E1A" w:rsidRDefault="00655E1A" w:rsidP="004947D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5E1A">
        <w:rPr>
          <w:rFonts w:ascii="Times New Roman" w:hAnsi="Times New Roman" w:cs="Times New Roman"/>
        </w:rPr>
        <w:t xml:space="preserve">Kod težeg kršenja kućnog reda škole ( uništavanje imovine, izostajanje s nastave, vršnjačko nasilje i zlostavljanje) napraviti isto </w:t>
      </w:r>
    </w:p>
    <w:p w:rsidR="00662CF6" w:rsidRDefault="00662CF6" w:rsidP="00662CF6">
      <w:pPr>
        <w:pStyle w:val="Default"/>
        <w:rPr>
          <w:rFonts w:ascii="Times New Roman" w:hAnsi="Times New Roman" w:cs="Times New Roman"/>
        </w:rPr>
      </w:pPr>
    </w:p>
    <w:p w:rsidR="00662CF6" w:rsidRPr="00662CF6" w:rsidRDefault="00662CF6" w:rsidP="00662CF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Članak 4</w:t>
      </w:r>
      <w:r w:rsidRPr="00662C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 xml:space="preserve">OBRAZAC KOJI </w:t>
      </w:r>
      <w:r>
        <w:rPr>
          <w:rFonts w:ascii="Times New Roman" w:eastAsia="Calibri" w:hAnsi="Times New Roman"/>
          <w:sz w:val="24"/>
          <w:szCs w:val="24"/>
          <w:lang w:eastAsia="en-US"/>
        </w:rPr>
        <w:t>POPUNJAVA RAZREDNIK ILI STRUČNI SURADNIK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Razrednik ili stručni suradnik</w:t>
      </w:r>
      <w:r w:rsidRPr="00662CF6">
        <w:rPr>
          <w:rFonts w:ascii="Times New Roman" w:eastAsia="Calibri" w:hAnsi="Times New Roman"/>
          <w:sz w:val="24"/>
          <w:szCs w:val="24"/>
          <w:lang w:eastAsia="en-US"/>
        </w:rPr>
        <w:t xml:space="preserve"> popunjava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ju </w:t>
      </w:r>
      <w:r w:rsidRPr="00662CF6">
        <w:rPr>
          <w:rFonts w:ascii="Times New Roman" w:eastAsia="Calibri" w:hAnsi="Times New Roman"/>
          <w:sz w:val="24"/>
          <w:szCs w:val="24"/>
          <w:lang w:eastAsia="en-US"/>
        </w:rPr>
        <w:t>navedeni obrazac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nakon provedenih postupaka propisanih Protokolom te ga predaja</w:t>
      </w:r>
      <w:r w:rsidRPr="00662CF6">
        <w:rPr>
          <w:rFonts w:ascii="Times New Roman" w:eastAsia="Calibri" w:hAnsi="Times New Roman"/>
          <w:sz w:val="24"/>
          <w:szCs w:val="24"/>
          <w:lang w:eastAsia="en-US"/>
        </w:rPr>
        <w:t xml:space="preserve"> ravnatelju ili stručnom suradniku škole. Taj obrazac je sastavni dio izvješća škole o događaju.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u w:val="single"/>
          <w:lang w:eastAsia="en-US"/>
        </w:rPr>
        <w:t>OBRAZAC ZA OPIS DOGAĐAJA</w:t>
      </w:r>
    </w:p>
    <w:p w:rsidR="00662CF6" w:rsidRPr="00266857" w:rsidRDefault="00662CF6" w:rsidP="00266857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857">
        <w:rPr>
          <w:rFonts w:ascii="Times New Roman" w:eastAsia="Calibri" w:hAnsi="Times New Roman"/>
          <w:sz w:val="24"/>
          <w:szCs w:val="24"/>
          <w:lang w:eastAsia="en-US"/>
        </w:rPr>
        <w:t>DATUM</w:t>
      </w:r>
    </w:p>
    <w:p w:rsidR="00662CF6" w:rsidRPr="00266857" w:rsidRDefault="00662CF6" w:rsidP="00266857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857">
        <w:rPr>
          <w:rFonts w:ascii="Times New Roman" w:eastAsia="Calibri" w:hAnsi="Times New Roman"/>
          <w:sz w:val="24"/>
          <w:szCs w:val="24"/>
          <w:lang w:eastAsia="en-US"/>
        </w:rPr>
        <w:t>SUDIONICI</w:t>
      </w:r>
    </w:p>
    <w:p w:rsidR="00662CF6" w:rsidRPr="00266857" w:rsidRDefault="00662CF6" w:rsidP="00266857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857">
        <w:rPr>
          <w:rFonts w:ascii="Times New Roman" w:eastAsia="Calibri" w:hAnsi="Times New Roman"/>
          <w:sz w:val="24"/>
          <w:szCs w:val="24"/>
          <w:lang w:eastAsia="en-US"/>
        </w:rPr>
        <w:t>OPIS PODUZETE RADNJE</w:t>
      </w:r>
    </w:p>
    <w:p w:rsidR="00266857" w:rsidRPr="00266857" w:rsidRDefault="00266857" w:rsidP="00266857">
      <w:pPr>
        <w:pStyle w:val="Odlomakpopisa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MOJE MIŠLJENJE O PODUZETIM MJERAMA</w:t>
      </w:r>
    </w:p>
    <w:p w:rsidR="00662CF6" w:rsidRPr="00266857" w:rsidRDefault="00662CF6" w:rsidP="00266857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857">
        <w:rPr>
          <w:rFonts w:ascii="Times New Roman" w:eastAsia="Calibri" w:hAnsi="Times New Roman"/>
          <w:sz w:val="24"/>
          <w:szCs w:val="24"/>
          <w:lang w:eastAsia="en-US"/>
        </w:rPr>
        <w:t>MOJI PRIJEDLOZI O DALJNJEM POSTUPANJU</w:t>
      </w:r>
    </w:p>
    <w:p w:rsidR="00662CF6" w:rsidRPr="00662CF6" w:rsidRDefault="00662CF6" w:rsidP="00662CF6">
      <w:pPr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Članak 5</w:t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>Ovaj Protokol stupa na snagu osmog dana od objave na oglasnoj ploči škole.</w:t>
      </w:r>
    </w:p>
    <w:p w:rsidR="00662CF6" w:rsidRPr="00662CF6" w:rsidRDefault="00662CF6" w:rsidP="00662CF6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KLASA:</w:t>
      </w:r>
      <w:r w:rsidR="00BB278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</w:t>
      </w:r>
      <w:r w:rsidR="00D75A95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003-05/17-01/1</w:t>
      </w:r>
    </w:p>
    <w:p w:rsidR="00662CF6" w:rsidRPr="00662CF6" w:rsidRDefault="00662CF6" w:rsidP="00662CF6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URBROJ:</w:t>
      </w:r>
      <w:r w:rsidR="00D75A95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2133-35-17-1</w:t>
      </w:r>
    </w:p>
    <w:p w:rsidR="00662CF6" w:rsidRPr="00662CF6" w:rsidRDefault="00662CF6" w:rsidP="00662CF6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U Ozlju, </w:t>
      </w:r>
      <w:r w:rsidR="00D75A95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28.9.2017. godine</w:t>
      </w: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PREDSJEDNICA ŠKOLSKOG ODBORA:</w:t>
      </w: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>Dubravka Sučec</w:t>
      </w: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383A61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</w:t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</w:t>
      </w: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Ovaj Protokol objavljen je na oglasnoj ploči škole </w:t>
      </w:r>
      <w:r w:rsidR="000E1480">
        <w:rPr>
          <w:rFonts w:ascii="Times New Roman" w:eastAsiaTheme="minorHAnsi" w:hAnsi="Times New Roman" w:cstheme="minorBidi"/>
          <w:sz w:val="24"/>
          <w:szCs w:val="24"/>
          <w:lang w:eastAsia="en-US"/>
        </w:rPr>
        <w:t>29.9.</w:t>
      </w:r>
      <w:r w:rsidR="00D75A95">
        <w:rPr>
          <w:rFonts w:ascii="Times New Roman" w:eastAsiaTheme="minorHAnsi" w:hAnsi="Times New Roman" w:cstheme="minorBidi"/>
          <w:sz w:val="24"/>
          <w:szCs w:val="24"/>
          <w:lang w:eastAsia="en-US"/>
        </w:rPr>
        <w:t>.2017. godine</w:t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i  stupio na snagu dana </w:t>
      </w:r>
      <w:r w:rsidR="000E1480">
        <w:rPr>
          <w:rFonts w:ascii="Times New Roman" w:eastAsiaTheme="minorHAnsi" w:hAnsi="Times New Roman" w:cstheme="minorBidi"/>
          <w:sz w:val="24"/>
          <w:szCs w:val="24"/>
          <w:lang w:eastAsia="en-US"/>
        </w:rPr>
        <w:t>6</w:t>
      </w:r>
      <w:r w:rsidR="00D75A95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0E1480">
        <w:rPr>
          <w:rFonts w:ascii="Times New Roman" w:eastAsiaTheme="minorHAnsi" w:hAnsi="Times New Roman" w:cstheme="minorBidi"/>
          <w:sz w:val="24"/>
          <w:szCs w:val="24"/>
          <w:lang w:eastAsia="en-US"/>
        </w:rPr>
        <w:t>10</w:t>
      </w:r>
      <w:r w:rsidR="00D75A95">
        <w:rPr>
          <w:rFonts w:ascii="Times New Roman" w:eastAsiaTheme="minorHAnsi" w:hAnsi="Times New Roman" w:cstheme="minorBidi"/>
          <w:sz w:val="24"/>
          <w:szCs w:val="24"/>
          <w:lang w:eastAsia="en-US"/>
        </w:rPr>
        <w:t>.2017.</w:t>
      </w: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godine.</w:t>
      </w: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           RAVNATELJICA:</w:t>
      </w: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Gordana Basar</w:t>
      </w:r>
    </w:p>
    <w:p w:rsidR="00662CF6" w:rsidRPr="00662CF6" w:rsidRDefault="00662CF6" w:rsidP="00662CF6">
      <w:pPr>
        <w:spacing w:after="160" w:line="259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62CF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</w:t>
      </w:r>
      <w:r w:rsidR="00383A61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="00383A61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="00383A61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="00383A61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="00383A61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="00383A61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="00383A61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>____________________________</w:t>
      </w:r>
    </w:p>
    <w:p w:rsid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857" w:rsidRPr="00662CF6" w:rsidRDefault="00266857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2CF6" w:rsidRPr="00655E1A" w:rsidRDefault="00662CF6" w:rsidP="00662CF6">
      <w:pPr>
        <w:pStyle w:val="Default"/>
        <w:rPr>
          <w:rFonts w:ascii="Times New Roman" w:hAnsi="Times New Roman" w:cs="Times New Roman"/>
        </w:rPr>
      </w:pPr>
    </w:p>
    <w:p w:rsidR="00662CF6" w:rsidRPr="00662CF6" w:rsidRDefault="00662CF6" w:rsidP="00662CF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IZVJE</w:t>
      </w:r>
      <w:r w:rsidR="00F306DF">
        <w:rPr>
          <w:rFonts w:ascii="Times New Roman" w:eastAsia="Calibri" w:hAnsi="Times New Roman"/>
          <w:b/>
          <w:sz w:val="24"/>
          <w:szCs w:val="24"/>
          <w:lang w:eastAsia="en-US"/>
        </w:rPr>
        <w:t>ŠĆE O PODUZETIM MJERAMA KOD DJELJENOG SKRBNIŠTVA NAD UČENIKOM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• Datum: ___________________</w:t>
      </w:r>
    </w:p>
    <w:p w:rsidR="00662CF6" w:rsidRPr="00662CF6" w:rsidRDefault="00F306DF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• Sudionici 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• Opis poduzete radnje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• Moje mišljenje o poduzetim mjerama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26685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• Moji prijedlozi</w:t>
      </w:r>
      <w:r w:rsidR="00266857">
        <w:rPr>
          <w:rFonts w:ascii="Times New Roman" w:eastAsia="Calibri" w:hAnsi="Times New Roman"/>
          <w:sz w:val="24"/>
          <w:szCs w:val="24"/>
          <w:lang w:eastAsia="en-US"/>
        </w:rPr>
        <w:t xml:space="preserve"> o daljnjem postupanju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662CF6" w:rsidRPr="00662CF6" w:rsidRDefault="00662CF6" w:rsidP="00662CF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2CF6" w:rsidRPr="00662CF6" w:rsidRDefault="00266857" w:rsidP="00662CF6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Potpis razrednika/stručnog suradnika</w:t>
      </w:r>
    </w:p>
    <w:p w:rsidR="00662CF6" w:rsidRPr="00662CF6" w:rsidRDefault="00662CF6" w:rsidP="00662CF6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62CF6"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</w:p>
    <w:p w:rsidR="00662CF6" w:rsidRPr="00662CF6" w:rsidRDefault="00662CF6" w:rsidP="00662CF6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62CF6" w:rsidRPr="00662CF6" w:rsidRDefault="00662CF6" w:rsidP="00662CF6">
      <w:pPr>
        <w:spacing w:after="160" w:line="259" w:lineRule="auto"/>
        <w:rPr>
          <w:rFonts w:asciiTheme="minorHAnsi" w:eastAsiaTheme="minorHAnsi" w:hAnsiTheme="minorHAnsi" w:cstheme="minorBidi"/>
          <w:color w:val="FF0000"/>
          <w:lang w:eastAsia="en-US"/>
        </w:rPr>
      </w:pPr>
    </w:p>
    <w:p w:rsidR="00655E1A" w:rsidRPr="00655E1A" w:rsidRDefault="00655E1A" w:rsidP="00655E1A">
      <w:pPr>
        <w:rPr>
          <w:rFonts w:ascii="Times New Roman" w:eastAsia="Batang" w:hAnsi="Times New Roman"/>
          <w:sz w:val="24"/>
          <w:szCs w:val="24"/>
        </w:rPr>
      </w:pPr>
    </w:p>
    <w:p w:rsidR="000C5796" w:rsidRPr="00655E1A" w:rsidRDefault="000C5796">
      <w:pPr>
        <w:rPr>
          <w:rFonts w:ascii="Times New Roman" w:hAnsi="Times New Roman"/>
          <w:sz w:val="24"/>
          <w:szCs w:val="24"/>
        </w:rPr>
      </w:pPr>
    </w:p>
    <w:sectPr w:rsidR="000C5796" w:rsidRPr="0065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2356"/>
    <w:multiLevelType w:val="hybridMultilevel"/>
    <w:tmpl w:val="99AE56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3465A"/>
    <w:multiLevelType w:val="hybridMultilevel"/>
    <w:tmpl w:val="643A8482"/>
    <w:lvl w:ilvl="0" w:tplc="8A10E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0F96"/>
    <w:multiLevelType w:val="hybridMultilevel"/>
    <w:tmpl w:val="653AE02C"/>
    <w:lvl w:ilvl="0" w:tplc="8A10E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F09AF"/>
    <w:multiLevelType w:val="hybridMultilevel"/>
    <w:tmpl w:val="186AF4DA"/>
    <w:lvl w:ilvl="0" w:tplc="AF1C593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B252B"/>
    <w:multiLevelType w:val="hybridMultilevel"/>
    <w:tmpl w:val="54884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A"/>
    <w:multiLevelType w:val="hybridMultilevel"/>
    <w:tmpl w:val="92E27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44"/>
    <w:rsid w:val="000C5796"/>
    <w:rsid w:val="000E0141"/>
    <w:rsid w:val="000E1480"/>
    <w:rsid w:val="00266857"/>
    <w:rsid w:val="00362B64"/>
    <w:rsid w:val="00383A61"/>
    <w:rsid w:val="0045107B"/>
    <w:rsid w:val="004947DE"/>
    <w:rsid w:val="00655E1A"/>
    <w:rsid w:val="00662CF6"/>
    <w:rsid w:val="009C4444"/>
    <w:rsid w:val="00B5273B"/>
    <w:rsid w:val="00BB2782"/>
    <w:rsid w:val="00CC4A52"/>
    <w:rsid w:val="00D75A95"/>
    <w:rsid w:val="00F306DF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E55D"/>
  <w15:chartTrackingRefBased/>
  <w15:docId w15:val="{9E522C23-F57C-4ADD-9359-53E8434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E1A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55E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6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16</cp:revision>
  <dcterms:created xsi:type="dcterms:W3CDTF">2017-06-07T11:37:00Z</dcterms:created>
  <dcterms:modified xsi:type="dcterms:W3CDTF">2017-10-03T08:24:00Z</dcterms:modified>
</cp:coreProperties>
</file>