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63" w:rsidRDefault="007E4C63"/>
    <w:p w:rsidR="007E4C63" w:rsidRDefault="007E4C63" w:rsidP="00626EF1">
      <w:pPr>
        <w:rPr>
          <w:b/>
          <w:color w:val="0000FF"/>
          <w:sz w:val="36"/>
          <w:szCs w:val="36"/>
        </w:rPr>
      </w:pPr>
    </w:p>
    <w:p w:rsidR="007E4C63" w:rsidRDefault="007E4C63" w:rsidP="00626EF1">
      <w:pPr>
        <w:rPr>
          <w:b/>
          <w:color w:val="0000FF"/>
          <w:sz w:val="36"/>
          <w:szCs w:val="36"/>
        </w:rPr>
      </w:pPr>
    </w:p>
    <w:p w:rsidR="007E4C63" w:rsidRPr="000956C2" w:rsidRDefault="007E4C63" w:rsidP="00626EF1">
      <w:pPr>
        <w:rPr>
          <w:b/>
          <w:color w:val="0000FF"/>
          <w:sz w:val="36"/>
          <w:szCs w:val="36"/>
        </w:rPr>
      </w:pPr>
      <w:r w:rsidRPr="000956C2">
        <w:rPr>
          <w:b/>
          <w:color w:val="0000FF"/>
          <w:sz w:val="36"/>
          <w:szCs w:val="36"/>
        </w:rPr>
        <w:t>Mjerila ocjenjivanja školskih zadaća</w:t>
      </w:r>
      <w:r>
        <w:rPr>
          <w:b/>
          <w:color w:val="0000FF"/>
          <w:sz w:val="36"/>
          <w:szCs w:val="36"/>
        </w:rPr>
        <w:t xml:space="preserve"> – ŽSV hrvatskoga jezika Karlovačke županije</w:t>
      </w:r>
    </w:p>
    <w:p w:rsidR="007E4C63" w:rsidRDefault="007E4C63" w:rsidP="00626EF1">
      <w:pPr>
        <w:rPr>
          <w:b/>
          <w:sz w:val="36"/>
          <w:szCs w:val="36"/>
        </w:rPr>
      </w:pPr>
    </w:p>
    <w:p w:rsidR="007E4C63" w:rsidRDefault="007E4C63" w:rsidP="00626EF1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9008"/>
      </w:tblGrid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OCJENA</w:t>
            </w:r>
          </w:p>
          <w:p w:rsidR="007E4C63" w:rsidRPr="00745FA1" w:rsidRDefault="007E4C63">
            <w:pPr>
              <w:rPr>
                <w:b/>
                <w:color w:val="0000FF"/>
              </w:rPr>
            </w:pPr>
          </w:p>
        </w:tc>
        <w:tc>
          <w:tcPr>
            <w:tcW w:w="9008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NEDOVOLJAN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SADRŽAJ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Sadržaj nije u skladu sa zadanom temom.</w:t>
            </w:r>
          </w:p>
        </w:tc>
      </w:tr>
      <w:tr w:rsidR="007E4C63" w:rsidTr="00745FA1">
        <w:trPr>
          <w:trHeight w:val="355"/>
        </w:trPr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KOMPOZICIJA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 w:rsidP="00D27062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 xml:space="preserve">U školskoj zadaći </w:t>
            </w:r>
            <w:r>
              <w:rPr>
                <w:b/>
                <w:color w:val="0000FF"/>
              </w:rPr>
              <w:t>nema vidljivih dijelova (vizualno i smisleno).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STIL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Sadržaj je nepovezan, ponavljaju se iste misli i fraze.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PRAVOPIS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 w:rsidP="00D27062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 xml:space="preserve">U školskoj zadaći učenik ima </w:t>
            </w:r>
            <w:r>
              <w:rPr>
                <w:b/>
                <w:color w:val="0000FF"/>
              </w:rPr>
              <w:t>pet</w:t>
            </w:r>
            <w:r w:rsidRPr="00745FA1">
              <w:rPr>
                <w:b/>
                <w:color w:val="0000FF"/>
              </w:rPr>
              <w:t xml:space="preserve"> i više pravopisnih pogrješaka u primjeni pravopisnih pravila</w:t>
            </w:r>
            <w:r>
              <w:rPr>
                <w:b/>
                <w:color w:val="0000FF"/>
              </w:rPr>
              <w:t xml:space="preserve"> (veliko početno slovo, č/ć, ije/je)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SLOVNICA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 w:rsidP="00D27062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Učenik griješi u pisanju infinitiva, negacije, aorista pomoćnog glagola biti, glagolskog pridjeva radnog.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ČITLJIVOST I UREDNOST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Slova se ne raspoznaju, rečenica je posve nerazumljiva. Za neurednost se predlaže smanjenje ocjene.</w:t>
            </w:r>
          </w:p>
        </w:tc>
      </w:tr>
    </w:tbl>
    <w:p w:rsidR="007E4C63" w:rsidRDefault="007E4C63"/>
    <w:p w:rsidR="007E4C63" w:rsidRDefault="007E4C63"/>
    <w:p w:rsidR="007E4C63" w:rsidRDefault="007E4C63"/>
    <w:p w:rsidR="007E4C63" w:rsidRDefault="007E4C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9008"/>
      </w:tblGrid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 w:rsidP="009C500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OCJENA</w:t>
            </w:r>
          </w:p>
          <w:p w:rsidR="007E4C63" w:rsidRPr="00745FA1" w:rsidRDefault="007E4C63" w:rsidP="009C5003">
            <w:pPr>
              <w:rPr>
                <w:b/>
                <w:color w:val="0000FF"/>
              </w:rPr>
            </w:pPr>
          </w:p>
        </w:tc>
        <w:tc>
          <w:tcPr>
            <w:tcW w:w="9008" w:type="dxa"/>
            <w:shd w:val="clear" w:color="auto" w:fill="FFCC99"/>
          </w:tcPr>
          <w:p w:rsidR="007E4C63" w:rsidRPr="00745FA1" w:rsidRDefault="007E4C63" w:rsidP="009C500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DOVOLJAN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 w:rsidP="009C500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SADRŽAJ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 w:rsidP="00D27062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 xml:space="preserve">Učenik </w:t>
            </w:r>
            <w:r>
              <w:rPr>
                <w:b/>
                <w:color w:val="0000FF"/>
              </w:rPr>
              <w:t>je djelomično odgovorio na zadanu temu</w:t>
            </w:r>
            <w:r w:rsidRPr="00745FA1">
              <w:rPr>
                <w:b/>
                <w:color w:val="0000FF"/>
              </w:rPr>
              <w:t xml:space="preserve">, ali </w:t>
            </w:r>
            <w:r>
              <w:rPr>
                <w:b/>
                <w:color w:val="0000FF"/>
              </w:rPr>
              <w:t>je nije</w:t>
            </w:r>
            <w:r w:rsidRPr="00745FA1">
              <w:rPr>
                <w:b/>
                <w:color w:val="0000FF"/>
              </w:rPr>
              <w:t xml:space="preserve"> u potpunost</w:t>
            </w:r>
            <w:r>
              <w:rPr>
                <w:b/>
                <w:color w:val="0000FF"/>
              </w:rPr>
              <w:t>i razradio</w:t>
            </w:r>
            <w:r w:rsidRPr="00745FA1">
              <w:rPr>
                <w:b/>
                <w:color w:val="0000FF"/>
              </w:rPr>
              <w:t xml:space="preserve">. 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 w:rsidP="009C500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KOMPOZICIJA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 w:rsidP="009C500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Kompozicijski dijelovi su djelomično vidljivi, struktura nije jasno razrađena, nema zaključka.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 w:rsidP="009C500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STIL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 w:rsidP="00D27062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Učenik piše stilski nesređeno</w:t>
            </w:r>
            <w:r>
              <w:rPr>
                <w:b/>
                <w:color w:val="0000FF"/>
              </w:rPr>
              <w:t>: često ponavlja određene riječi, izraze, rečenice. Red riječi u rečenici je nelogičan, koristi se zavičajni izraz.</w:t>
            </w:r>
            <w:r w:rsidRPr="00745FA1">
              <w:rPr>
                <w:b/>
                <w:color w:val="0000FF"/>
              </w:rPr>
              <w:t xml:space="preserve"> Rječnik je siromašan.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 w:rsidP="009C500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PRAVOPIS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 w:rsidP="009C500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Učenik griješi u pisanju glasova č/ć, glasovnih skupova ije/je/e/i, pisanju niječnice, pisanju zareza i velikog početnog slova.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 w:rsidP="009C500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SLOVNICA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 w:rsidP="009C500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Učenik griješi u pisanju futura1., pisanju glagola biti u aoristu.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 w:rsidP="009C500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ČITLJIVOST I</w:t>
            </w:r>
          </w:p>
          <w:p w:rsidR="007E4C63" w:rsidRPr="00745FA1" w:rsidRDefault="007E4C63" w:rsidP="009C500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UREDNOST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 w:rsidP="009C500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Školska zadaća bi u velikoj mjeri trebala biti čitljiva i uredna.</w:t>
            </w:r>
          </w:p>
        </w:tc>
      </w:tr>
    </w:tbl>
    <w:p w:rsidR="007E4C63" w:rsidRDefault="007E4C63"/>
    <w:p w:rsidR="007E4C63" w:rsidRDefault="007E4C63"/>
    <w:p w:rsidR="007E4C63" w:rsidRDefault="007E4C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9008"/>
      </w:tblGrid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OCJENA</w:t>
            </w:r>
          </w:p>
          <w:p w:rsidR="007E4C63" w:rsidRPr="00745FA1" w:rsidRDefault="007E4C63">
            <w:pPr>
              <w:rPr>
                <w:b/>
                <w:color w:val="0000FF"/>
              </w:rPr>
            </w:pPr>
          </w:p>
        </w:tc>
        <w:tc>
          <w:tcPr>
            <w:tcW w:w="9008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DOBAR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SADRŽAJ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Učenik je djelomično odgovorio na zadanu temu.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KOMPOZICIJA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 w:rsidP="00737A05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 xml:space="preserve">Učenik vidljivo kompozicijski oblikuje tekst, </w:t>
            </w:r>
            <w:r>
              <w:rPr>
                <w:b/>
                <w:color w:val="0000FF"/>
              </w:rPr>
              <w:t>ali uvod nije dovoljno dobar ili je zaključak nedorečen.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STIL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Rečenice moraju biti jasne i razumljive.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PRAVOPIS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 w:rsidP="00737A05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 xml:space="preserve">Učenik čini </w:t>
            </w:r>
            <w:r>
              <w:rPr>
                <w:b/>
                <w:color w:val="0000FF"/>
              </w:rPr>
              <w:t xml:space="preserve">do sedam različitih </w:t>
            </w:r>
            <w:r w:rsidRPr="00745FA1">
              <w:rPr>
                <w:b/>
                <w:color w:val="0000FF"/>
              </w:rPr>
              <w:t xml:space="preserve"> pravo</w:t>
            </w:r>
            <w:r>
              <w:rPr>
                <w:b/>
                <w:color w:val="0000FF"/>
              </w:rPr>
              <w:t>pisnih</w:t>
            </w:r>
            <w:r w:rsidRPr="00745FA1">
              <w:rPr>
                <w:b/>
                <w:color w:val="0000FF"/>
              </w:rPr>
              <w:t xml:space="preserve"> pogrješ</w:t>
            </w:r>
            <w:r>
              <w:rPr>
                <w:b/>
                <w:color w:val="0000FF"/>
              </w:rPr>
              <w:t>aka</w:t>
            </w:r>
            <w:r w:rsidRPr="00745FA1">
              <w:rPr>
                <w:b/>
                <w:color w:val="0000FF"/>
              </w:rPr>
              <w:t xml:space="preserve"> u primjeni pravopisnih pravila.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SLOVNICA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 w:rsidP="00737A05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 xml:space="preserve">Učenik ima </w:t>
            </w:r>
            <w:r>
              <w:rPr>
                <w:b/>
                <w:color w:val="0000FF"/>
              </w:rPr>
              <w:t>pet različitih slovničkih</w:t>
            </w:r>
            <w:r w:rsidRPr="00745FA1">
              <w:rPr>
                <w:b/>
                <w:color w:val="0000FF"/>
              </w:rPr>
              <w:t xml:space="preserve"> pogrješ</w:t>
            </w:r>
            <w:r>
              <w:rPr>
                <w:b/>
                <w:color w:val="0000FF"/>
              </w:rPr>
              <w:t>aka</w:t>
            </w:r>
            <w:r w:rsidRPr="00745FA1">
              <w:rPr>
                <w:b/>
                <w:color w:val="0000FF"/>
              </w:rPr>
              <w:t xml:space="preserve"> u pisanju riječi i rečenica.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ČITLJIVOST I UREDNOST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 w:rsidP="00737A05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 xml:space="preserve">Učenik piše pisanim slovima, tekst sastavka </w:t>
            </w:r>
            <w:r>
              <w:rPr>
                <w:b/>
                <w:color w:val="0000FF"/>
              </w:rPr>
              <w:t>mora biti potpuno čitljiv i uredan.</w:t>
            </w:r>
          </w:p>
        </w:tc>
      </w:tr>
    </w:tbl>
    <w:p w:rsidR="007E4C63" w:rsidRDefault="007E4C63"/>
    <w:p w:rsidR="007E4C63" w:rsidRDefault="007E4C63"/>
    <w:p w:rsidR="007E4C63" w:rsidRDefault="007E4C63"/>
    <w:p w:rsidR="007E4C63" w:rsidRDefault="007E4C63"/>
    <w:p w:rsidR="007E4C63" w:rsidRDefault="007E4C63"/>
    <w:p w:rsidR="007E4C63" w:rsidRDefault="007E4C63"/>
    <w:p w:rsidR="007E4C63" w:rsidRDefault="007E4C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9008"/>
      </w:tblGrid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OCJENA</w:t>
            </w:r>
          </w:p>
          <w:p w:rsidR="007E4C63" w:rsidRPr="00745FA1" w:rsidRDefault="007E4C63">
            <w:pPr>
              <w:rPr>
                <w:b/>
                <w:color w:val="0000FF"/>
              </w:rPr>
            </w:pPr>
          </w:p>
        </w:tc>
        <w:tc>
          <w:tcPr>
            <w:tcW w:w="9008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VRLO DOBAR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SADRŽAJ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 w:rsidP="00505D9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 xml:space="preserve">Sadržaj je učenikove zadaće </w:t>
            </w:r>
            <w:r>
              <w:rPr>
                <w:b/>
                <w:color w:val="0000FF"/>
              </w:rPr>
              <w:t>utemeljen na originalnijoj ideji</w:t>
            </w:r>
            <w:r w:rsidRPr="00745FA1">
              <w:rPr>
                <w:b/>
                <w:color w:val="0000FF"/>
              </w:rPr>
              <w:t>,</w:t>
            </w:r>
            <w:r>
              <w:rPr>
                <w:b/>
                <w:color w:val="0000FF"/>
              </w:rPr>
              <w:t xml:space="preserve"> stav je jasno izražen, ali nedorečen, malo nejasan ili nedovoljno argumentiran.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KOMPOZICIJA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Zadaća prati tijek radnje, vidljivi su sastavni dijelovi (uvod, glavni dio, zaključak), ulomci su uvučeni, kompozicija je vidljiva u vanjskom obliku.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STIL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Rečenice su potpuno jasne, suvisle. Učenik koristi stilska izražajna sredstva ovisno o vrsti teksta.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PRAVOPIS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 xml:space="preserve">Učenik čini </w:t>
            </w:r>
            <w:r>
              <w:rPr>
                <w:b/>
                <w:color w:val="0000FF"/>
              </w:rPr>
              <w:t xml:space="preserve">jednu do </w:t>
            </w:r>
            <w:r w:rsidRPr="00745FA1">
              <w:rPr>
                <w:b/>
                <w:color w:val="0000FF"/>
              </w:rPr>
              <w:t>dvije pravopisne pogrješke u primjeni pravopisnih pravila.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SLOVNICA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Gramatička točnost u tvorbi rečenica i oblika riječi.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ČITLJIVOST I</w:t>
            </w:r>
          </w:p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 xml:space="preserve"> UREDNOST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Sastavak je pisan pisanim slovima</w:t>
            </w:r>
            <w:r>
              <w:rPr>
                <w:b/>
                <w:color w:val="0000FF"/>
              </w:rPr>
              <w:t>,</w:t>
            </w:r>
            <w:r w:rsidRPr="00745FA1">
              <w:rPr>
                <w:b/>
                <w:color w:val="0000FF"/>
              </w:rPr>
              <w:t xml:space="preserve"> uredan je i čitljiv.</w:t>
            </w:r>
          </w:p>
        </w:tc>
      </w:tr>
    </w:tbl>
    <w:p w:rsidR="007E4C63" w:rsidRDefault="007E4C63"/>
    <w:p w:rsidR="007E4C63" w:rsidRDefault="007E4C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9008"/>
      </w:tblGrid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OCJENA</w:t>
            </w:r>
          </w:p>
          <w:p w:rsidR="007E4C63" w:rsidRPr="00745FA1" w:rsidRDefault="007E4C63">
            <w:pPr>
              <w:rPr>
                <w:b/>
                <w:color w:val="0000FF"/>
              </w:rPr>
            </w:pPr>
          </w:p>
        </w:tc>
        <w:tc>
          <w:tcPr>
            <w:tcW w:w="9008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ODLIČAN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SADRŽAJ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Sadržaj mora u potpunosti odgovarati naslovu, dakle postavljenoj temi.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KOMPOZICIJA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 kompoziciji, koja je jasno utvrđena, dozvoljena su manja odstupanja (npr. malo preopširan uvod).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STIL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Stil bi trebao biti primjeren uzrastu učenika (bogatiji u višim razredima). Zadaća treba pokazati bogatstvo rječnika.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PRAVOPIS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 izuzetcima su dozvoljene jedna do dvije pravopisne pogrješke.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SLOVNICA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 w:rsidP="00505D9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Slovnički potpuno točno učenik oblikuje školsku zadaću</w:t>
            </w:r>
            <w:r>
              <w:rPr>
                <w:b/>
                <w:color w:val="0000FF"/>
              </w:rPr>
              <w:t>.</w:t>
            </w:r>
          </w:p>
        </w:tc>
      </w:tr>
      <w:tr w:rsidR="007E4C63" w:rsidTr="00745FA1">
        <w:tc>
          <w:tcPr>
            <w:tcW w:w="1980" w:type="dxa"/>
            <w:shd w:val="clear" w:color="auto" w:fill="FFCC99"/>
          </w:tcPr>
          <w:p w:rsidR="007E4C63" w:rsidRPr="00745FA1" w:rsidRDefault="007E4C63">
            <w:pPr>
              <w:rPr>
                <w:b/>
                <w:color w:val="0000FF"/>
              </w:rPr>
            </w:pPr>
            <w:r w:rsidRPr="00745FA1">
              <w:rPr>
                <w:b/>
                <w:color w:val="0000FF"/>
              </w:rPr>
              <w:t>ČITLJIVOST I UREDNOST</w:t>
            </w:r>
          </w:p>
        </w:tc>
        <w:tc>
          <w:tcPr>
            <w:tcW w:w="9008" w:type="dxa"/>
            <w:shd w:val="clear" w:color="auto" w:fill="CCFFCC"/>
          </w:tcPr>
          <w:p w:rsidR="007E4C63" w:rsidRPr="00745FA1" w:rsidRDefault="007E4C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Pisana slova moraju biti lijepo oblikovana (čitljivost i urednost zadaće na najvišoj razini).</w:t>
            </w:r>
          </w:p>
        </w:tc>
      </w:tr>
    </w:tbl>
    <w:p w:rsidR="007E4C63" w:rsidRDefault="007E4C63"/>
    <w:p w:rsidR="007E4C63" w:rsidRDefault="007E4C63"/>
    <w:sectPr w:rsidR="007E4C63" w:rsidSect="000956C2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08"/>
  <w:hyphenationZone w:val="425"/>
  <w:drawingGridHorizontalSpacing w:val="78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EF1"/>
    <w:rsid w:val="000956C2"/>
    <w:rsid w:val="00107635"/>
    <w:rsid w:val="001C2BB9"/>
    <w:rsid w:val="0036193E"/>
    <w:rsid w:val="00505D93"/>
    <w:rsid w:val="00626EF1"/>
    <w:rsid w:val="00662B8E"/>
    <w:rsid w:val="006C6C01"/>
    <w:rsid w:val="00706681"/>
    <w:rsid w:val="00707E48"/>
    <w:rsid w:val="00737A05"/>
    <w:rsid w:val="00745FA1"/>
    <w:rsid w:val="007E4C63"/>
    <w:rsid w:val="007E7D4A"/>
    <w:rsid w:val="00830414"/>
    <w:rsid w:val="00957E7A"/>
    <w:rsid w:val="009A4609"/>
    <w:rsid w:val="009C5003"/>
    <w:rsid w:val="00BC1538"/>
    <w:rsid w:val="00BC70E3"/>
    <w:rsid w:val="00D27062"/>
    <w:rsid w:val="00D53EA5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30414"/>
  </w:style>
  <w:style w:type="table" w:styleId="TableGrid">
    <w:name w:val="Table Grid"/>
    <w:basedOn w:val="TableNormal"/>
    <w:uiPriority w:val="99"/>
    <w:rsid w:val="00626E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473</Words>
  <Characters>2701</Characters>
  <Application>Microsoft Office Outlook</Application>
  <DocSecurity>0</DocSecurity>
  <Lines>0</Lines>
  <Paragraphs>0</Paragraphs>
  <ScaleCrop>false</ScaleCrop>
  <Company>BetasIRC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Mjerila ocjenjivanja školskih zadaća</dc:title>
  <dc:subject/>
  <dc:creator>Senija</dc:creator>
  <cp:keywords/>
  <dc:description/>
  <cp:lastModifiedBy>dg</cp:lastModifiedBy>
  <cp:revision>2</cp:revision>
  <dcterms:created xsi:type="dcterms:W3CDTF">2012-05-13T07:03:00Z</dcterms:created>
  <dcterms:modified xsi:type="dcterms:W3CDTF">2012-05-13T07:03:00Z</dcterms:modified>
</cp:coreProperties>
</file>